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032AC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5471AB">
        <w:rPr>
          <w:rFonts w:eastAsia="Calibri"/>
          <w:b/>
          <w:lang w:eastAsia="zh-CN"/>
        </w:rPr>
        <w:t>Кабардино-Балкарская Республика</w:t>
      </w:r>
    </w:p>
    <w:p w14:paraId="7B74ABAD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caps/>
          <w:lang w:eastAsia="ru-RU"/>
        </w:rPr>
      </w:pPr>
      <w:r w:rsidRPr="005471AB">
        <w:rPr>
          <w:rFonts w:eastAsia="Times New Roman"/>
          <w:b/>
          <w:lang w:eastAsia="ru-RU"/>
        </w:rPr>
        <w:t>Государственное бюджетное профессиональное образовательное учреждение</w:t>
      </w:r>
    </w:p>
    <w:p w14:paraId="45EAF8B8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/>
          <w:b/>
          <w:caps/>
          <w:lang w:eastAsia="ru-RU"/>
        </w:rPr>
      </w:pPr>
      <w:r w:rsidRPr="005471AB">
        <w:rPr>
          <w:rFonts w:eastAsia="Times New Roman"/>
          <w:b/>
          <w:lang w:eastAsia="ru-RU"/>
        </w:rPr>
        <w:t>«Кабардино-Балкарский автомобильно-дорожный колледж»</w:t>
      </w:r>
    </w:p>
    <w:p w14:paraId="625481D5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/>
          <w:caps/>
        </w:rPr>
      </w:pPr>
    </w:p>
    <w:p w14:paraId="5F05C429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7B43356D" w14:textId="77777777" w:rsidR="0029135C" w:rsidRPr="005471AB" w:rsidRDefault="0029135C" w:rsidP="005471AB">
      <w:pPr>
        <w:shd w:val="clear" w:color="auto" w:fill="FFFFFF" w:themeFill="background1"/>
        <w:tabs>
          <w:tab w:val="left" w:pos="0"/>
        </w:tabs>
        <w:spacing w:line="276" w:lineRule="auto"/>
        <w:ind w:firstLine="0"/>
        <w:rPr>
          <w:bCs/>
        </w:rPr>
      </w:pPr>
      <w:r w:rsidRPr="005471AB">
        <w:rPr>
          <w:bCs/>
        </w:rPr>
        <w:t>Рассмотрена на заседании</w:t>
      </w:r>
    </w:p>
    <w:p w14:paraId="5C65A350" w14:textId="77777777" w:rsidR="0029135C" w:rsidRPr="005471AB" w:rsidRDefault="0029135C" w:rsidP="005471AB">
      <w:pPr>
        <w:shd w:val="clear" w:color="auto" w:fill="FFFFFF" w:themeFill="background1"/>
        <w:spacing w:line="276" w:lineRule="auto"/>
        <w:ind w:firstLine="0"/>
        <w:rPr>
          <w:bCs/>
        </w:rPr>
      </w:pPr>
      <w:r w:rsidRPr="005471AB">
        <w:rPr>
          <w:bCs/>
        </w:rPr>
        <w:t>ЦМК профессиональных дисциплин</w:t>
      </w:r>
    </w:p>
    <w:p w14:paraId="423712B2" w14:textId="77777777" w:rsidR="0029135C" w:rsidRPr="005471AB" w:rsidRDefault="0029135C" w:rsidP="005471AB">
      <w:pPr>
        <w:shd w:val="clear" w:color="auto" w:fill="FFFFFF" w:themeFill="background1"/>
        <w:spacing w:line="276" w:lineRule="auto"/>
        <w:ind w:firstLine="0"/>
        <w:rPr>
          <w:bCs/>
        </w:rPr>
      </w:pPr>
      <w:r w:rsidRPr="005471AB">
        <w:rPr>
          <w:bCs/>
        </w:rPr>
        <w:t>Протокол № _____ от __________ 202_ г.</w:t>
      </w:r>
    </w:p>
    <w:p w14:paraId="55D52050" w14:textId="77777777" w:rsidR="0029135C" w:rsidRPr="005471AB" w:rsidRDefault="0029135C" w:rsidP="005471AB">
      <w:pPr>
        <w:pStyle w:val="a7"/>
        <w:shd w:val="clear" w:color="auto" w:fill="FFFFFF" w:themeFill="background1"/>
        <w:spacing w:line="276" w:lineRule="auto"/>
        <w:rPr>
          <w:bCs/>
        </w:rPr>
      </w:pPr>
      <w:r w:rsidRPr="005471AB">
        <w:rPr>
          <w:bCs/>
          <w:sz w:val="24"/>
        </w:rPr>
        <w:t>Председатель: _______________ /Е.В. Карачаева/</w:t>
      </w:r>
    </w:p>
    <w:p w14:paraId="6C457B3F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40960617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567470E7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4C1C31DF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70B21DB0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7C29D56E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6BEDDDC3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1F6164F9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766B63EB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  <w:bCs/>
          <w:caps/>
        </w:rPr>
      </w:pPr>
    </w:p>
    <w:p w14:paraId="10E528CF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rFonts w:eastAsia="Calibri"/>
          <w:bCs/>
          <w:caps/>
        </w:rPr>
      </w:pPr>
    </w:p>
    <w:p w14:paraId="425B392F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/>
          <w:b/>
          <w:caps/>
          <w:sz w:val="28"/>
          <w:szCs w:val="28"/>
        </w:rPr>
      </w:pPr>
      <w:r w:rsidRPr="005471AB">
        <w:rPr>
          <w:rFonts w:eastAsia="Calibri"/>
          <w:b/>
          <w:caps/>
          <w:sz w:val="28"/>
          <w:szCs w:val="28"/>
        </w:rPr>
        <w:t>ДИАГНОСТИЧЕСКАЯ РАБОТА</w:t>
      </w:r>
    </w:p>
    <w:p w14:paraId="40AD8B74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/>
          <w:bCs/>
          <w:sz w:val="28"/>
          <w:szCs w:val="28"/>
        </w:rPr>
      </w:pPr>
      <w:r w:rsidRPr="005471AB">
        <w:rPr>
          <w:bCs/>
          <w:sz w:val="28"/>
          <w:szCs w:val="28"/>
        </w:rPr>
        <w:t>по ОП 09 «Экологические основы природопользования»</w:t>
      </w:r>
    </w:p>
    <w:p w14:paraId="5CCBB0A3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bCs/>
        </w:rPr>
      </w:pPr>
    </w:p>
    <w:p w14:paraId="0D4452B5" w14:textId="19CFABAF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/>
          <w:b/>
          <w:caps/>
          <w:sz w:val="28"/>
          <w:szCs w:val="28"/>
        </w:rPr>
      </w:pPr>
      <w:r w:rsidRPr="005471AB">
        <w:rPr>
          <w:b/>
          <w:sz w:val="28"/>
          <w:szCs w:val="28"/>
        </w:rPr>
        <w:t>для специальности:</w:t>
      </w:r>
    </w:p>
    <w:p w14:paraId="1125960A" w14:textId="08E18E1D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/>
          <w:bCs/>
          <w:caps/>
          <w:sz w:val="28"/>
          <w:szCs w:val="28"/>
        </w:rPr>
      </w:pPr>
      <w:r w:rsidRPr="005471AB">
        <w:rPr>
          <w:bCs/>
          <w:sz w:val="28"/>
          <w:szCs w:val="28"/>
        </w:rPr>
        <w:t>23.02.01</w:t>
      </w:r>
      <w:r w:rsidRPr="005471AB">
        <w:rPr>
          <w:rFonts w:eastAsia="Calibri"/>
          <w:bCs/>
          <w:sz w:val="28"/>
          <w:szCs w:val="28"/>
        </w:rPr>
        <w:t xml:space="preserve"> «</w:t>
      </w:r>
      <w:r w:rsidRPr="005471AB">
        <w:rPr>
          <w:bCs/>
          <w:sz w:val="28"/>
          <w:szCs w:val="28"/>
        </w:rPr>
        <w:t>Организация перевозок и управление на транспорте (по видам)</w:t>
      </w:r>
      <w:r w:rsidRPr="005471AB">
        <w:rPr>
          <w:rFonts w:eastAsia="Calibri"/>
          <w:bCs/>
          <w:sz w:val="28"/>
          <w:szCs w:val="28"/>
        </w:rPr>
        <w:t>»</w:t>
      </w:r>
    </w:p>
    <w:p w14:paraId="69F9BE85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Calibri"/>
          <w:bCs/>
          <w:caps/>
          <w:sz w:val="28"/>
          <w:szCs w:val="28"/>
        </w:rPr>
      </w:pPr>
    </w:p>
    <w:p w14:paraId="2D0ED9B2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/>
          <w:bCs/>
          <w:caps/>
          <w:sz w:val="28"/>
          <w:szCs w:val="28"/>
        </w:rPr>
      </w:pPr>
    </w:p>
    <w:p w14:paraId="2DC2524A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/>
          <w:bCs/>
          <w:caps/>
        </w:rPr>
      </w:pPr>
    </w:p>
    <w:p w14:paraId="12DBA572" w14:textId="77777777" w:rsidR="0029135C" w:rsidRPr="005471AB" w:rsidRDefault="0029135C" w:rsidP="005471A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/>
          <w:bCs/>
          <w:caps/>
        </w:rPr>
      </w:pPr>
    </w:p>
    <w:p w14:paraId="0F66C19C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741E442D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482A6FA1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1F0941F1" w14:textId="77777777" w:rsidR="0029135C" w:rsidRPr="005471AB" w:rsidRDefault="0029135C" w:rsidP="005471AB">
      <w:pPr>
        <w:pStyle w:val="a7"/>
        <w:shd w:val="clear" w:color="auto" w:fill="FFFFFF" w:themeFill="background1"/>
        <w:spacing w:after="0"/>
        <w:jc w:val="center"/>
        <w:rPr>
          <w:bCs/>
          <w:szCs w:val="20"/>
        </w:rPr>
      </w:pPr>
      <w:r w:rsidRPr="005471AB">
        <w:rPr>
          <w:bCs/>
          <w:szCs w:val="20"/>
        </w:rPr>
        <w:t>Разработчик: Карачаева Е.В. – преподаватель ГБПОУ «КБАДК»</w:t>
      </w:r>
    </w:p>
    <w:p w14:paraId="413374D8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6E166872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6CB1BF6B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7A095C2F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54228211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4AE49DEB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3F8B0EBF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54C18F13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209AB601" w14:textId="77777777" w:rsidR="0029135C" w:rsidRPr="005471AB" w:rsidRDefault="0029135C" w:rsidP="005471AB">
      <w:pPr>
        <w:shd w:val="clear" w:color="auto" w:fill="FFFFFF" w:themeFill="background1"/>
        <w:ind w:firstLine="0"/>
        <w:rPr>
          <w:rFonts w:eastAsia="Calibri"/>
          <w:bCs/>
        </w:rPr>
      </w:pPr>
    </w:p>
    <w:p w14:paraId="6A44FFA1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</w:p>
    <w:p w14:paraId="740FB753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  <w:lang w:eastAsia="ru-RU"/>
        </w:rPr>
      </w:pPr>
    </w:p>
    <w:p w14:paraId="19F8E450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  <w:lang w:eastAsia="ru-RU"/>
        </w:rPr>
      </w:pPr>
    </w:p>
    <w:p w14:paraId="7C5B9FF5" w14:textId="77777777" w:rsidR="0029135C" w:rsidRPr="005471AB" w:rsidRDefault="0029135C" w:rsidP="005471AB">
      <w:pPr>
        <w:shd w:val="clear" w:color="auto" w:fill="FFFFFF" w:themeFill="background1"/>
        <w:rPr>
          <w:rFonts w:eastAsia="Calibri"/>
          <w:bCs/>
          <w:lang w:eastAsia="ru-RU"/>
        </w:rPr>
      </w:pPr>
    </w:p>
    <w:p w14:paraId="62148478" w14:textId="77777777" w:rsidR="0029135C" w:rsidRPr="005471AB" w:rsidRDefault="0029135C" w:rsidP="005471AB">
      <w:pPr>
        <w:shd w:val="clear" w:color="auto" w:fill="FFFFFF" w:themeFill="background1"/>
        <w:jc w:val="center"/>
        <w:rPr>
          <w:bCs/>
          <w:lang w:eastAsia="ru-RU"/>
        </w:rPr>
      </w:pPr>
      <w:r w:rsidRPr="005471AB">
        <w:rPr>
          <w:rFonts w:eastAsia="Calibri"/>
          <w:bCs/>
          <w:lang w:eastAsia="ru-RU"/>
        </w:rPr>
        <w:t>Нальчик, 2023 г.</w:t>
      </w:r>
      <w:r w:rsidRPr="005471AB">
        <w:rPr>
          <w:bCs/>
          <w:lang w:eastAsia="ru-RU"/>
        </w:rPr>
        <w:br w:type="page"/>
      </w:r>
    </w:p>
    <w:p w14:paraId="482AE335" w14:textId="77777777" w:rsidR="0029135C" w:rsidRPr="005471AB" w:rsidRDefault="0029135C" w:rsidP="005471AB">
      <w:pPr>
        <w:shd w:val="clear" w:color="auto" w:fill="FFFFFF" w:themeFill="background1"/>
        <w:spacing w:line="360" w:lineRule="auto"/>
        <w:jc w:val="center"/>
        <w:rPr>
          <w:rFonts w:eastAsia="Calibri"/>
          <w:bCs/>
        </w:rPr>
      </w:pPr>
      <w:r w:rsidRPr="005471AB">
        <w:rPr>
          <w:rFonts w:eastAsia="Calibri"/>
          <w:bCs/>
        </w:rPr>
        <w:lastRenderedPageBreak/>
        <w:t>Пояснительная записка</w:t>
      </w:r>
    </w:p>
    <w:p w14:paraId="305B4C82" w14:textId="11DD9BAC" w:rsidR="0029135C" w:rsidRPr="005471AB" w:rsidRDefault="0029135C" w:rsidP="005471AB">
      <w:pPr>
        <w:shd w:val="clear" w:color="auto" w:fill="FFFFFF" w:themeFill="background1"/>
        <w:spacing w:line="360" w:lineRule="auto"/>
        <w:ind w:firstLine="708"/>
        <w:rPr>
          <w:rFonts w:eastAsia="Calibri"/>
          <w:bCs/>
        </w:rPr>
      </w:pPr>
      <w:r w:rsidRPr="005471AB">
        <w:rPr>
          <w:bCs/>
        </w:rPr>
        <w:t>Комплект заданий</w:t>
      </w:r>
      <w:r w:rsidRPr="005471AB">
        <w:rPr>
          <w:rFonts w:eastAsia="Calibri"/>
          <w:bCs/>
        </w:rPr>
        <w:t xml:space="preserve"> диагностической работы по </w:t>
      </w:r>
      <w:r w:rsidRPr="005471AB">
        <w:rPr>
          <w:bCs/>
        </w:rPr>
        <w:t>ОП 09 «Экологические основы природопользования»</w:t>
      </w:r>
      <w:r w:rsidRPr="005471AB">
        <w:rPr>
          <w:rFonts w:eastAsia="Calibri"/>
          <w:bCs/>
        </w:rPr>
        <w:t xml:space="preserve"> </w:t>
      </w:r>
      <w:r w:rsidRPr="005471AB">
        <w:rPr>
          <w:bCs/>
        </w:rPr>
        <w:t>разработан</w:t>
      </w:r>
      <w:r w:rsidRPr="005471AB">
        <w:rPr>
          <w:rFonts w:eastAsia="Calibri"/>
          <w:bCs/>
        </w:rPr>
        <w:t xml:space="preserve"> для проверки остаточных знаний и активизации познавательной деятельности у студентов </w:t>
      </w:r>
      <w:r w:rsidR="00526C2C" w:rsidRPr="005471AB">
        <w:rPr>
          <w:bCs/>
        </w:rPr>
        <w:t>специальности</w:t>
      </w:r>
      <w:r w:rsidRPr="005471AB">
        <w:rPr>
          <w:rFonts w:eastAsia="Calibri"/>
          <w:bCs/>
        </w:rPr>
        <w:t xml:space="preserve"> </w:t>
      </w:r>
      <w:r w:rsidRPr="005471AB">
        <w:rPr>
          <w:bCs/>
        </w:rPr>
        <w:t>23.0</w:t>
      </w:r>
      <w:r w:rsidR="00526C2C" w:rsidRPr="005471AB">
        <w:rPr>
          <w:bCs/>
        </w:rPr>
        <w:t>2.01</w:t>
      </w:r>
      <w:r w:rsidRPr="005471AB">
        <w:rPr>
          <w:rFonts w:eastAsia="Calibri"/>
          <w:bCs/>
        </w:rPr>
        <w:t xml:space="preserve"> «</w:t>
      </w:r>
      <w:r w:rsidR="00526C2C" w:rsidRPr="005471AB">
        <w:rPr>
          <w:bCs/>
        </w:rPr>
        <w:t>Организация перевозок и управление на транспорте (по видам)</w:t>
      </w:r>
      <w:r w:rsidRPr="005471AB">
        <w:rPr>
          <w:rFonts w:eastAsia="Calibri"/>
          <w:bCs/>
        </w:rPr>
        <w:t>»</w:t>
      </w:r>
      <w:r w:rsidRPr="005471AB">
        <w:rPr>
          <w:bCs/>
        </w:rPr>
        <w:t xml:space="preserve">. Комплект представлен </w:t>
      </w:r>
      <w:r w:rsidRPr="005471AB">
        <w:rPr>
          <w:rFonts w:eastAsia="Calibri"/>
          <w:bCs/>
        </w:rPr>
        <w:t>в виде тестов</w:t>
      </w:r>
      <w:r w:rsidRPr="005471AB">
        <w:rPr>
          <w:bCs/>
        </w:rPr>
        <w:t xml:space="preserve"> базового уровня сложности в трех вариантах по 30 вопросов.</w:t>
      </w:r>
    </w:p>
    <w:p w14:paraId="3992F26A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bCs/>
        </w:rPr>
        <w:t>Время выполнения работы 4</w:t>
      </w:r>
      <w:r w:rsidRPr="005471AB">
        <w:rPr>
          <w:rFonts w:eastAsia="Calibri"/>
          <w:bCs/>
        </w:rPr>
        <w:t xml:space="preserve">0 минут </w:t>
      </w:r>
      <w:r w:rsidRPr="005471AB">
        <w:rPr>
          <w:bCs/>
        </w:rPr>
        <w:t>с учетом</w:t>
      </w:r>
      <w:r w:rsidRPr="005471AB">
        <w:rPr>
          <w:rFonts w:eastAsia="Calibri"/>
          <w:bCs/>
        </w:rPr>
        <w:t xml:space="preserve"> вре</w:t>
      </w:r>
      <w:r w:rsidRPr="005471AB">
        <w:rPr>
          <w:bCs/>
        </w:rPr>
        <w:t>мени, отведенного на инструктаж</w:t>
      </w:r>
      <w:r w:rsidRPr="005471AB">
        <w:rPr>
          <w:rFonts w:eastAsia="Calibri"/>
          <w:bCs/>
        </w:rPr>
        <w:t>.</w:t>
      </w:r>
    </w:p>
    <w:p w14:paraId="556AA885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bCs/>
        </w:rPr>
        <w:t>Задания</w:t>
      </w:r>
      <w:r w:rsidRPr="005471AB">
        <w:rPr>
          <w:rFonts w:eastAsia="Calibri"/>
          <w:bCs/>
        </w:rPr>
        <w:t xml:space="preserve"> составлен</w:t>
      </w:r>
      <w:r w:rsidRPr="005471AB">
        <w:rPr>
          <w:bCs/>
        </w:rPr>
        <w:t>ы</w:t>
      </w:r>
      <w:r w:rsidRPr="005471AB">
        <w:rPr>
          <w:rFonts w:eastAsia="Calibri"/>
          <w:bCs/>
        </w:rPr>
        <w:t xml:space="preserve"> в соответствии с</w:t>
      </w:r>
      <w:r w:rsidRPr="005471AB">
        <w:rPr>
          <w:bCs/>
        </w:rPr>
        <w:t xml:space="preserve"> тематическим планом рабочей программы</w:t>
      </w:r>
      <w:r w:rsidRPr="005471AB">
        <w:rPr>
          <w:rFonts w:eastAsia="Calibri"/>
          <w:bCs/>
        </w:rPr>
        <w:t>.</w:t>
      </w:r>
    </w:p>
    <w:p w14:paraId="77CFD240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rFonts w:eastAsia="Calibri"/>
          <w:bCs/>
        </w:rPr>
        <w:t>Подсчет индивидуальных показателей производится в форме суммирования верных ответов</w:t>
      </w:r>
      <w:r w:rsidRPr="005471AB">
        <w:rPr>
          <w:bCs/>
        </w:rPr>
        <w:t xml:space="preserve"> и перевода их в оценку: к</w:t>
      </w:r>
      <w:r w:rsidRPr="005471AB">
        <w:rPr>
          <w:rFonts w:eastAsia="Calibri"/>
          <w:bCs/>
        </w:rPr>
        <w:t>аждое верно выполненное задание теста</w:t>
      </w:r>
      <w:r w:rsidRPr="005471AB">
        <w:rPr>
          <w:bCs/>
        </w:rPr>
        <w:t>,</w:t>
      </w:r>
      <w:r w:rsidRPr="005471AB">
        <w:rPr>
          <w:rFonts w:eastAsia="Calibri"/>
          <w:bCs/>
        </w:rPr>
        <w:t xml:space="preserve"> оценивается в 1 бал</w:t>
      </w:r>
      <w:r w:rsidRPr="005471AB">
        <w:rPr>
          <w:bCs/>
        </w:rPr>
        <w:t>л:</w:t>
      </w:r>
    </w:p>
    <w:p w14:paraId="7AC1DC94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rFonts w:eastAsia="Calibri"/>
          <w:bCs/>
        </w:rPr>
        <w:t>о</w:t>
      </w:r>
      <w:r w:rsidRPr="005471AB">
        <w:rPr>
          <w:bCs/>
        </w:rPr>
        <w:t>т 26 до 30 баллов – оценка 5 (отлично),</w:t>
      </w:r>
    </w:p>
    <w:p w14:paraId="7A38195E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rFonts w:eastAsia="Calibri"/>
          <w:bCs/>
        </w:rPr>
        <w:t>о</w:t>
      </w:r>
      <w:r w:rsidRPr="005471AB">
        <w:rPr>
          <w:bCs/>
        </w:rPr>
        <w:t>т 21 до 25 баллов – 4 (хорошо),</w:t>
      </w:r>
    </w:p>
    <w:p w14:paraId="553211E0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rFonts w:eastAsia="Calibri"/>
          <w:bCs/>
        </w:rPr>
        <w:t>о</w:t>
      </w:r>
      <w:r w:rsidRPr="005471AB">
        <w:rPr>
          <w:bCs/>
        </w:rPr>
        <w:t>т 15 до 20 баллов – 3 (удовлетворительно),</w:t>
      </w:r>
    </w:p>
    <w:p w14:paraId="7CE49969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rFonts w:eastAsia="Calibri"/>
          <w:bCs/>
        </w:rPr>
        <w:t xml:space="preserve">менее 15 баллов – </w:t>
      </w:r>
      <w:r w:rsidRPr="005471AB">
        <w:rPr>
          <w:bCs/>
        </w:rPr>
        <w:t>2 (неудовлетворительно),</w:t>
      </w:r>
    </w:p>
    <w:p w14:paraId="68DE4595" w14:textId="77777777" w:rsidR="0029135C" w:rsidRPr="005471AB" w:rsidRDefault="0029135C" w:rsidP="005471AB">
      <w:pPr>
        <w:shd w:val="clear" w:color="auto" w:fill="FFFFFF" w:themeFill="background1"/>
        <w:spacing w:line="360" w:lineRule="auto"/>
        <w:rPr>
          <w:rFonts w:eastAsia="Calibri"/>
          <w:bCs/>
        </w:rPr>
      </w:pPr>
      <w:r w:rsidRPr="005471AB">
        <w:rPr>
          <w:rFonts w:eastAsia="Calibri"/>
          <w:bCs/>
        </w:rPr>
        <w:t xml:space="preserve">Диагностическая работа </w:t>
      </w:r>
      <w:r w:rsidRPr="005471AB">
        <w:rPr>
          <w:bCs/>
        </w:rPr>
        <w:t>содержит</w:t>
      </w:r>
      <w:r w:rsidRPr="005471AB">
        <w:rPr>
          <w:rFonts w:eastAsia="Calibri"/>
          <w:bCs/>
        </w:rPr>
        <w:t xml:space="preserve"> эталоны ответов.</w:t>
      </w:r>
    </w:p>
    <w:p w14:paraId="32204976" w14:textId="77777777" w:rsidR="0029135C" w:rsidRPr="005471AB" w:rsidRDefault="0029135C" w:rsidP="005471AB">
      <w:pPr>
        <w:shd w:val="clear" w:color="auto" w:fill="FFFFFF" w:themeFill="background1"/>
        <w:spacing w:line="276" w:lineRule="auto"/>
        <w:ind w:firstLine="0"/>
        <w:rPr>
          <w:bCs/>
          <w:iCs/>
        </w:rPr>
      </w:pPr>
      <w:r w:rsidRPr="005471AB">
        <w:rPr>
          <w:bCs/>
          <w:iCs/>
        </w:rPr>
        <w:br w:type="page"/>
      </w:r>
    </w:p>
    <w:p w14:paraId="1B18B678" w14:textId="2C2D60AC" w:rsidR="00C20CBA" w:rsidRPr="005471AB" w:rsidRDefault="00C20CBA" w:rsidP="005471AB">
      <w:pPr>
        <w:shd w:val="clear" w:color="auto" w:fill="FFFFFF" w:themeFill="background1"/>
        <w:ind w:firstLine="0"/>
        <w:jc w:val="center"/>
        <w:rPr>
          <w:bCs/>
        </w:rPr>
      </w:pPr>
      <w:r w:rsidRPr="005471AB">
        <w:rPr>
          <w:bCs/>
        </w:rPr>
        <w:lastRenderedPageBreak/>
        <w:t>1 вариант</w:t>
      </w:r>
    </w:p>
    <w:p w14:paraId="0F951F86" w14:textId="197AE7BB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Термин «Экология» впервые ввел:</w:t>
      </w:r>
    </w:p>
    <w:p w14:paraId="66E71A9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Э. Геккель;</w:t>
      </w:r>
    </w:p>
    <w:p w14:paraId="4AF3F490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В.Н. Вернадский;</w:t>
      </w:r>
    </w:p>
    <w:p w14:paraId="0BFA0CC3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Э. Зюсс;</w:t>
      </w:r>
    </w:p>
    <w:p w14:paraId="12C83D28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А. Тенсли.</w:t>
      </w:r>
    </w:p>
    <w:p w14:paraId="2AAA46DD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5C50D134" w14:textId="475BDFEC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2. Последовательная смена биоценозов (экосистем), выраженная в изменении видового состава и структуры сообщества, называется:</w:t>
      </w:r>
    </w:p>
    <w:p w14:paraId="23769A6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антропогенными;</w:t>
      </w:r>
    </w:p>
    <w:p w14:paraId="180EF59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циклическими;</w:t>
      </w:r>
    </w:p>
    <w:p w14:paraId="10F1030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поступательными;</w:t>
      </w:r>
    </w:p>
    <w:p w14:paraId="090D83C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сукцессиями.</w:t>
      </w:r>
    </w:p>
    <w:p w14:paraId="3A83E75C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0C697129" w14:textId="616D55DD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  <w:iCs/>
        </w:rPr>
        <w:t>3. А</w:t>
      </w:r>
      <w:r w:rsidRPr="005471AB">
        <w:rPr>
          <w:bCs/>
        </w:rPr>
        <w:t>мериканский биолог и эколог, который на базе второго закона термодинамики сформулировал четыре экологических правила, известные как законы:</w:t>
      </w:r>
    </w:p>
    <w:p w14:paraId="4426EC6A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Б. Коммонера;</w:t>
      </w:r>
    </w:p>
    <w:p w14:paraId="2448730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Э. Геккель;</w:t>
      </w:r>
    </w:p>
    <w:p w14:paraId="0A71A931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Э. Зюсс;</w:t>
      </w:r>
    </w:p>
    <w:p w14:paraId="45746184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А. Тенсли.</w:t>
      </w:r>
    </w:p>
    <w:p w14:paraId="15C93E3A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D3691D8" w14:textId="714F99B9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Восстановление численности редких видов животных – это воздействие человека на природу:</w:t>
      </w:r>
    </w:p>
    <w:p w14:paraId="5185D340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стабилизирующее;</w:t>
      </w:r>
    </w:p>
    <w:p w14:paraId="1606262E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конструктивное;</w:t>
      </w:r>
    </w:p>
    <w:p w14:paraId="04F363B8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деструктивным.</w:t>
      </w:r>
    </w:p>
    <w:p w14:paraId="11B729C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C4BD5CF" w14:textId="6464FFD3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5. Промышленно-транспортная экология изучает различные аспекты воздействия на окружающую среду объектов:</w:t>
      </w:r>
    </w:p>
    <w:p w14:paraId="24563241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промышленности;</w:t>
      </w:r>
      <w:r w:rsidRPr="005471AB">
        <w:rPr>
          <w:bCs/>
        </w:rPr>
        <w:tab/>
      </w:r>
    </w:p>
    <w:p w14:paraId="19D2A91A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транспорта;</w:t>
      </w:r>
    </w:p>
    <w:p w14:paraId="41AE1AD8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промышленности и транспорта;</w:t>
      </w:r>
      <w:r w:rsidRPr="005471AB">
        <w:rPr>
          <w:bCs/>
        </w:rPr>
        <w:tab/>
      </w:r>
    </w:p>
    <w:p w14:paraId="4F48A67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техногенных объектов.</w:t>
      </w:r>
    </w:p>
    <w:p w14:paraId="2D7029EC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A331391" w14:textId="3ACB89BF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6. Обеспечение функционирования природно-технических систем в пределах допустимого изменения параметров окружающей среды, называется:</w:t>
      </w:r>
    </w:p>
    <w:p w14:paraId="14828E2D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экологической чистотой;</w:t>
      </w:r>
      <w:r w:rsidRPr="005471AB">
        <w:rPr>
          <w:bCs/>
        </w:rPr>
        <w:tab/>
      </w:r>
    </w:p>
    <w:p w14:paraId="6F95086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экологическим воздействием;</w:t>
      </w:r>
    </w:p>
    <w:p w14:paraId="4370FA4A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экологической безопасностью.</w:t>
      </w:r>
    </w:p>
    <w:p w14:paraId="33A2220B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5D1B992" w14:textId="43050BCA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7. Загрязнение, которое происходит при поступлении в биогеоценозы веществ, отсутствовавших в них ранее или присутствовавших в меньших количествах, называется:</w:t>
      </w:r>
    </w:p>
    <w:p w14:paraId="29C8D02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ингредиентным;</w:t>
      </w:r>
    </w:p>
    <w:p w14:paraId="17E7731E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параметрическим;</w:t>
      </w:r>
    </w:p>
    <w:p w14:paraId="253809C9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биоценотическим;</w:t>
      </w:r>
    </w:p>
    <w:p w14:paraId="71DC2D39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ландшафтным.</w:t>
      </w:r>
    </w:p>
    <w:p w14:paraId="31FC750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23F0417" w14:textId="6E00DBC8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8. Совокупность природных факторов: воды, солнца, воздуха, ветра, почвы, растительного и животного мира составляет среда:</w:t>
      </w:r>
    </w:p>
    <w:p w14:paraId="668CB3E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естественную;</w:t>
      </w:r>
    </w:p>
    <w:p w14:paraId="3EDEA50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искусственную;</w:t>
      </w:r>
    </w:p>
    <w:p w14:paraId="7E6E880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социальную;</w:t>
      </w:r>
    </w:p>
    <w:p w14:paraId="7166AB52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lastRenderedPageBreak/>
        <w:t>4. всемирную.</w:t>
      </w:r>
    </w:p>
    <w:p w14:paraId="0F82D20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537A91F9" w14:textId="3D23550E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9. Часть окружающей среды, которая создана человеком в процессе исторического развития общественного производства и не существует сама по себе как природа, называется:</w:t>
      </w:r>
    </w:p>
    <w:p w14:paraId="203EEB87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естественной;</w:t>
      </w:r>
    </w:p>
    <w:p w14:paraId="28DE6D5D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 xml:space="preserve">2. социальной; </w:t>
      </w:r>
    </w:p>
    <w:p w14:paraId="78166206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искусственной;</w:t>
      </w:r>
    </w:p>
    <w:p w14:paraId="0DBB66D6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всемирной.</w:t>
      </w:r>
    </w:p>
    <w:p w14:paraId="13F593B1" w14:textId="77777777" w:rsidR="00CA470F" w:rsidRPr="005471AB" w:rsidRDefault="00CA470F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</w:p>
    <w:p w14:paraId="197DA857" w14:textId="28C12001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10. Негативной особенностью жизни в современном городе, ведущей к дистрофии мышц, является:</w:t>
      </w:r>
    </w:p>
    <w:p w14:paraId="04AFDE56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1. интеллектуальная перегрузка;</w:t>
      </w:r>
    </w:p>
    <w:p w14:paraId="69F13CB7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2. психическая усталость;</w:t>
      </w:r>
    </w:p>
    <w:p w14:paraId="66B33083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3. эмоциональный стресс;</w:t>
      </w:r>
    </w:p>
    <w:p w14:paraId="03591159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4. гиподинамия.</w:t>
      </w:r>
    </w:p>
    <w:p w14:paraId="73D2A5F5" w14:textId="77777777" w:rsidR="00CA470F" w:rsidRPr="005471AB" w:rsidRDefault="00CA470F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</w:p>
    <w:p w14:paraId="0401D9BB" w14:textId="4F2FB229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11. Городская среда, предназначенная для проживания человека, называется:</w:t>
      </w:r>
    </w:p>
    <w:p w14:paraId="560AA08A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1. жилая среда;</w:t>
      </w:r>
    </w:p>
    <w:p w14:paraId="70BDC484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2. место проживания;</w:t>
      </w:r>
    </w:p>
    <w:p w14:paraId="3B28FBDB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3. среда существования;</w:t>
      </w:r>
    </w:p>
    <w:p w14:paraId="2E52DCCC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4. жилая зона.</w:t>
      </w:r>
    </w:p>
    <w:p w14:paraId="6CE4869A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8152473" w14:textId="7335AAC0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12. Преимущество городского транспорта на электрической тяге:</w:t>
      </w:r>
    </w:p>
    <w:p w14:paraId="0E243FE0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экологичность;</w:t>
      </w:r>
    </w:p>
    <w:p w14:paraId="1FB31DAA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rFonts w:eastAsia="Times New Roman"/>
          <w:bCs/>
          <w:color w:val="000000"/>
          <w:lang w:eastAsia="ru-RU"/>
        </w:rPr>
        <w:t>2. маневренность;</w:t>
      </w:r>
    </w:p>
    <w:p w14:paraId="3585B975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rFonts w:eastAsia="Times New Roman"/>
          <w:bCs/>
          <w:color w:val="000000"/>
          <w:lang w:eastAsia="ru-RU"/>
        </w:rPr>
      </w:pPr>
      <w:r w:rsidRPr="005471AB">
        <w:rPr>
          <w:bCs/>
        </w:rPr>
        <w:t>3. отсутствие шума;</w:t>
      </w:r>
    </w:p>
    <w:p w14:paraId="662887E8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rFonts w:eastAsia="Times New Roman"/>
          <w:bCs/>
          <w:color w:val="000000"/>
          <w:lang w:eastAsia="ru-RU"/>
        </w:rPr>
        <w:t xml:space="preserve">4. </w:t>
      </w:r>
      <w:r w:rsidRPr="005471AB">
        <w:rPr>
          <w:bCs/>
        </w:rPr>
        <w:t>снижение затрат на сооружение путей.</w:t>
      </w:r>
    </w:p>
    <w:p w14:paraId="7FBDDD5D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319E74D7" w14:textId="160CAFB8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13. Способность отработанных газов вызывать изменение наследственной информации, называется:</w:t>
      </w:r>
    </w:p>
    <w:p w14:paraId="26F5214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 xml:space="preserve">1. раздражающим действием; </w:t>
      </w:r>
    </w:p>
    <w:p w14:paraId="2509FA48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мутагенность;</w:t>
      </w:r>
    </w:p>
    <w:p w14:paraId="0AD36810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канцерогенность;</w:t>
      </w:r>
    </w:p>
    <w:p w14:paraId="6B4BE15C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токсичность.</w:t>
      </w:r>
    </w:p>
    <w:p w14:paraId="4C5E0E5A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CF302EB" w14:textId="31E2297A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14. Способность вещества вызывать нарушения физиологических функций организма, в результате отравления, называется:</w:t>
      </w:r>
    </w:p>
    <w:p w14:paraId="01C3BDBA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дымность;</w:t>
      </w:r>
    </w:p>
    <w:p w14:paraId="4D523F9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мутагенность;</w:t>
      </w:r>
    </w:p>
    <w:p w14:paraId="675D83F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канцерогенность;</w:t>
      </w:r>
    </w:p>
    <w:p w14:paraId="099C162A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токсичность.</w:t>
      </w:r>
    </w:p>
    <w:p w14:paraId="35F02692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1FC8635" w14:textId="4F597527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15. Степень запылённости воздуха при движении автотранспорта зависит от:</w:t>
      </w:r>
    </w:p>
    <w:p w14:paraId="6FB55A98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грузоподъемности автомобиля и типа шин;</w:t>
      </w:r>
    </w:p>
    <w:p w14:paraId="1B61740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времени года и направления ветра;</w:t>
      </w:r>
    </w:p>
    <w:p w14:paraId="04ACFF4C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вида почв и типа покрытия дорог;</w:t>
      </w:r>
    </w:p>
    <w:p w14:paraId="7BCAB669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всё верно.</w:t>
      </w:r>
    </w:p>
    <w:p w14:paraId="1BEA6999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39C0DAC" w14:textId="59047ADE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16. Пыль, попадая в организм человека, вызывает:</w:t>
      </w:r>
    </w:p>
    <w:p w14:paraId="64C536B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раздражение слизистых оболочек дыхательных путей;</w:t>
      </w:r>
    </w:p>
    <w:p w14:paraId="7CD09292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пневмокониозы;</w:t>
      </w:r>
    </w:p>
    <w:p w14:paraId="6893DC8E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аллергические реакции;</w:t>
      </w:r>
    </w:p>
    <w:p w14:paraId="0B81149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lastRenderedPageBreak/>
        <w:t>4. всё верно.</w:t>
      </w:r>
    </w:p>
    <w:p w14:paraId="12E81A15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95EA4F5" w14:textId="0AE1C8FC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17. К отходам из природных материалов относятся:</w:t>
      </w:r>
    </w:p>
    <w:p w14:paraId="3EEB4896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отходы медицинских, лечебных, научно-исследовательских организаций;</w:t>
      </w:r>
    </w:p>
    <w:p w14:paraId="634C6673" w14:textId="77777777" w:rsidR="00626F58" w:rsidRPr="005471AB" w:rsidRDefault="00626F58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 xml:space="preserve">2. бой стекла и стеклопосуды; </w:t>
      </w:r>
    </w:p>
    <w:p w14:paraId="0503405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отходы полимерных материалов синтетической химии;</w:t>
      </w:r>
    </w:p>
    <w:p w14:paraId="68C72489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радиоактивные.</w:t>
      </w:r>
    </w:p>
    <w:p w14:paraId="624F09CD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A57A1F3" w14:textId="6D3D4362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18. В зависимости от условий образования сточные воды делятся на:</w:t>
      </w:r>
    </w:p>
    <w:p w14:paraId="7EECAE02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бытовые, атмосферные и нефтесодержащие;</w:t>
      </w:r>
    </w:p>
    <w:p w14:paraId="58DC6E8C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бытовые и промышленные;</w:t>
      </w:r>
    </w:p>
    <w:p w14:paraId="1B89D963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бытовые, атмосферные и поверхностные;</w:t>
      </w:r>
    </w:p>
    <w:p w14:paraId="12656D5B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бытовые, атмосферные и промышленные.</w:t>
      </w:r>
    </w:p>
    <w:p w14:paraId="329C661D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F1113C3" w14:textId="0D37D96A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 xml:space="preserve">19. Основными отходами автотранспорта являются: </w:t>
      </w:r>
    </w:p>
    <w:p w14:paraId="4D302403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аккумуляторы, резиновая пыль, автомобильные шины, кузов автомобиля;</w:t>
      </w:r>
    </w:p>
    <w:p w14:paraId="4AE270D0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аккумуляторы, обшивка салона, автомобильные шины, кузов автомобиля;</w:t>
      </w:r>
    </w:p>
    <w:p w14:paraId="6C0EC0B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свинец, пластмасса, резина, нефтепродукты;</w:t>
      </w:r>
    </w:p>
    <w:p w14:paraId="0D040E9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все ответы верны.</w:t>
      </w:r>
    </w:p>
    <w:p w14:paraId="4BC3B5D7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0C56E2AE" w14:textId="35063FA0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20. Какой из способов утилизации кузова автомобиля является НЕ рациональным?</w:t>
      </w:r>
    </w:p>
    <w:p w14:paraId="7C42DB70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черный лом (металлолом);</w:t>
      </w:r>
    </w:p>
    <w:p w14:paraId="2BE95AAA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захоронение на свалках;</w:t>
      </w:r>
    </w:p>
    <w:p w14:paraId="3247F2B7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металлолом и захоронение на свалках;</w:t>
      </w:r>
    </w:p>
    <w:p w14:paraId="0D3730D9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все ответы верные.</w:t>
      </w:r>
    </w:p>
    <w:p w14:paraId="2FBC5B73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53423EBC" w14:textId="2E23D558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21. Строительство имеет большое значение для формирования комфортной:</w:t>
      </w:r>
    </w:p>
    <w:p w14:paraId="2F6D8C23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искусственной среды обитания человека;</w:t>
      </w:r>
    </w:p>
    <w:p w14:paraId="18A5EC64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естественной среды обитания человека.</w:t>
      </w:r>
    </w:p>
    <w:p w14:paraId="58AD70D0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77A3124" w14:textId="680D1361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22. Система мер, направленных на поддержание взаимодействия между человеком и окружающей природной средой, обеспечивающего рациональное использование, сохранение и восстановление природных ресурсов, предупреждение прямого и косвенного вредного влияния результатов деятельности общества на природу и здоровье человека, называется:</w:t>
      </w:r>
    </w:p>
    <w:p w14:paraId="55BC13B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охраной природы;</w:t>
      </w:r>
    </w:p>
    <w:p w14:paraId="2B4CFA9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защитой окружающей среды;</w:t>
      </w:r>
    </w:p>
    <w:p w14:paraId="43366C04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мониторингом окружающей среды;</w:t>
      </w:r>
    </w:p>
    <w:p w14:paraId="19DAA44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всё вышеперечисленное верно.</w:t>
      </w:r>
    </w:p>
    <w:p w14:paraId="42B4540D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69E24C3" w14:textId="10CDD014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23. Территории и акватории, которые полностью изъяты из обычного хозяйственного использования с целью сохранения в естественном состоянии природного комплекса, называются:</w:t>
      </w:r>
    </w:p>
    <w:p w14:paraId="4BF4FBF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государственными природными заповедниками;</w:t>
      </w:r>
    </w:p>
    <w:p w14:paraId="10733C9A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заказники;</w:t>
      </w:r>
    </w:p>
    <w:p w14:paraId="2FE89BD0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национальные парки;</w:t>
      </w:r>
    </w:p>
    <w:p w14:paraId="09AE596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памятники природы.</w:t>
      </w:r>
    </w:p>
    <w:p w14:paraId="4DEEC6CC" w14:textId="77777777" w:rsidR="00CA470F" w:rsidRPr="005471AB" w:rsidRDefault="00CA470F" w:rsidP="005471AB">
      <w:pPr>
        <w:shd w:val="clear" w:color="auto" w:fill="FFFFFF" w:themeFill="background1"/>
        <w:ind w:firstLine="0"/>
        <w:rPr>
          <w:rFonts w:eastAsia="Times-Roman"/>
          <w:bCs/>
        </w:rPr>
      </w:pPr>
    </w:p>
    <w:p w14:paraId="517291F8" w14:textId="1B0946D3" w:rsidR="00B400C4" w:rsidRPr="005471AB" w:rsidRDefault="00B400C4" w:rsidP="005471AB">
      <w:pPr>
        <w:shd w:val="clear" w:color="auto" w:fill="FFFFFF" w:themeFill="background1"/>
        <w:ind w:firstLine="0"/>
        <w:rPr>
          <w:rFonts w:eastAsia="Times-Roman"/>
          <w:bCs/>
        </w:rPr>
      </w:pPr>
      <w:r w:rsidRPr="005471AB">
        <w:rPr>
          <w:rFonts w:eastAsia="Times-Roman"/>
          <w:bCs/>
        </w:rPr>
        <w:t>24. Нагрузка на окружающую среду, которая не ухудшает ее качества, называется:</w:t>
      </w:r>
    </w:p>
    <w:p w14:paraId="3356C012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</w:rPr>
      </w:pPr>
      <w:r w:rsidRPr="005471AB">
        <w:rPr>
          <w:rFonts w:eastAsia="Times-Roman"/>
          <w:bCs/>
          <w:iCs/>
        </w:rPr>
        <w:t>1. предельно допустимая экологическая нагрузка;</w:t>
      </w:r>
    </w:p>
    <w:p w14:paraId="22133860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</w:rPr>
      </w:pPr>
      <w:r w:rsidRPr="005471AB">
        <w:rPr>
          <w:bCs/>
          <w:iCs/>
        </w:rPr>
        <w:t>2. нагрузкой, соответствующей жизни человека и его потребностям;</w:t>
      </w:r>
    </w:p>
    <w:p w14:paraId="56667970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</w:rPr>
      </w:pPr>
      <w:r w:rsidRPr="005471AB">
        <w:rPr>
          <w:rFonts w:eastAsia="Times-Roman"/>
          <w:bCs/>
        </w:rPr>
        <w:t>3. нагрузкой допустимого воздействия на окружающую среду;</w:t>
      </w:r>
    </w:p>
    <w:p w14:paraId="344DB13A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</w:rPr>
      </w:pPr>
      <w:r w:rsidRPr="005471AB">
        <w:rPr>
          <w:rFonts w:eastAsia="Times-Roman"/>
          <w:bCs/>
        </w:rPr>
        <w:lastRenderedPageBreak/>
        <w:t>4. нет верных ответов.</w:t>
      </w:r>
    </w:p>
    <w:p w14:paraId="1E3B940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92D2A8A" w14:textId="5C4D5826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25. Естественные образования земной коры органического и неорганического происхождения, используемые в сфере материального производства, называются ресурсами:</w:t>
      </w:r>
    </w:p>
    <w:p w14:paraId="54C5F05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минеральными;</w:t>
      </w:r>
    </w:p>
    <w:p w14:paraId="48A1E4F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возобновляемыми;</w:t>
      </w:r>
    </w:p>
    <w:p w14:paraId="05DA9E4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водными;</w:t>
      </w:r>
    </w:p>
    <w:p w14:paraId="2EF6872C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внутриземными.</w:t>
      </w:r>
    </w:p>
    <w:p w14:paraId="4A17507B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E28E503" w14:textId="6EABA64A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26. К поверхностным водам НЕ относятся:</w:t>
      </w:r>
    </w:p>
    <w:p w14:paraId="31E69B60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реки и озера;</w:t>
      </w:r>
    </w:p>
    <w:p w14:paraId="76E3924E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 xml:space="preserve">2. ледники и многолетняя мерзлота; </w:t>
      </w:r>
    </w:p>
    <w:p w14:paraId="1370B1C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искусственные водохранилища;</w:t>
      </w:r>
    </w:p>
    <w:p w14:paraId="6560C11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термальные источники.</w:t>
      </w:r>
    </w:p>
    <w:p w14:paraId="2B9A6937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8163D3C" w14:textId="7B77523A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27. Запасы качественных, плодородных земель, годных для использования в сельском и лесном хозяйстве как средства производства, называются:</w:t>
      </w:r>
    </w:p>
    <w:p w14:paraId="3838176A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земельными ресурсами;</w:t>
      </w:r>
    </w:p>
    <w:p w14:paraId="5AE71792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почвенными ресурсами;</w:t>
      </w:r>
    </w:p>
    <w:p w14:paraId="6E80229D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ландшафтными ресурсами.</w:t>
      </w:r>
    </w:p>
    <w:p w14:paraId="261814E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E02D83F" w14:textId="5DC33D6B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28. Совокупность всех животных организмов и их сообществ, называется:</w:t>
      </w:r>
    </w:p>
    <w:p w14:paraId="4E2EE0D9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флорой;</w:t>
      </w:r>
    </w:p>
    <w:p w14:paraId="7774B753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фауной.</w:t>
      </w:r>
    </w:p>
    <w:p w14:paraId="45F9FD53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0AA245B2" w14:textId="04E7A6E3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29. Истощение озонового слоя планеты приводит к:</w:t>
      </w:r>
    </w:p>
    <w:p w14:paraId="0E58635B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глобальному потеплению;</w:t>
      </w:r>
    </w:p>
    <w:p w14:paraId="6FE85B8B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радиоактивному загрязнению;</w:t>
      </w:r>
    </w:p>
    <w:p w14:paraId="400CDA42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повышению потока жесткого УФ излучения;</w:t>
      </w:r>
    </w:p>
    <w:p w14:paraId="481DEC12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образованию смога.</w:t>
      </w:r>
    </w:p>
    <w:p w14:paraId="77B392AB" w14:textId="77777777" w:rsidR="00CA470F" w:rsidRPr="005471AB" w:rsidRDefault="00CA470F" w:rsidP="005471AB">
      <w:pPr>
        <w:pStyle w:val="a3"/>
        <w:shd w:val="clear" w:color="auto" w:fill="FFFFFF" w:themeFill="background1"/>
        <w:ind w:left="0" w:firstLine="0"/>
        <w:rPr>
          <w:bCs/>
        </w:rPr>
      </w:pPr>
    </w:p>
    <w:p w14:paraId="545A7BAB" w14:textId="22782F19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30. Развитие, которое удовлетворяет нужды живущего поколения, не подвергая риску, возможность будущих поколений удовлетворять свои потребности, называется:</w:t>
      </w:r>
    </w:p>
    <w:p w14:paraId="2E473AB8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устойчивым;</w:t>
      </w:r>
    </w:p>
    <w:p w14:paraId="7DA47863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индивидуальным;</w:t>
      </w:r>
    </w:p>
    <w:p w14:paraId="29AB5C1C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историческим;</w:t>
      </w:r>
    </w:p>
    <w:p w14:paraId="2DF9789D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нет правильного ответа.</w:t>
      </w:r>
    </w:p>
    <w:p w14:paraId="2E366018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CAD2E57" w14:textId="3F0E99FD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br w:type="page"/>
      </w:r>
    </w:p>
    <w:p w14:paraId="4A730998" w14:textId="59F68C64" w:rsidR="00C20CBA" w:rsidRPr="005471AB" w:rsidRDefault="00C20CBA" w:rsidP="005471AB">
      <w:pPr>
        <w:shd w:val="clear" w:color="auto" w:fill="FFFFFF" w:themeFill="background1"/>
        <w:ind w:firstLine="0"/>
        <w:jc w:val="center"/>
        <w:rPr>
          <w:bCs/>
        </w:rPr>
      </w:pPr>
      <w:r w:rsidRPr="005471AB">
        <w:rPr>
          <w:bCs/>
        </w:rPr>
        <w:lastRenderedPageBreak/>
        <w:t xml:space="preserve">2 </w:t>
      </w:r>
      <w:r w:rsidR="0029135C" w:rsidRPr="005471AB">
        <w:rPr>
          <w:bCs/>
        </w:rPr>
        <w:t>в</w:t>
      </w:r>
      <w:r w:rsidRPr="005471AB">
        <w:rPr>
          <w:bCs/>
        </w:rPr>
        <w:t>ариант</w:t>
      </w:r>
    </w:p>
    <w:p w14:paraId="3A43E0AA" w14:textId="796B14E1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Система живых организмов и факторов окружающей неорганической среды, связанных между собой потоком энергии и круговоротом веществ, называется:</w:t>
      </w:r>
    </w:p>
    <w:p w14:paraId="590EA86E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экологией;</w:t>
      </w:r>
    </w:p>
    <w:p w14:paraId="2260798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биосферой;</w:t>
      </w:r>
    </w:p>
    <w:p w14:paraId="6A22E34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экосистемой;</w:t>
      </w:r>
    </w:p>
    <w:p w14:paraId="57769760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биотопом.</w:t>
      </w:r>
    </w:p>
    <w:p w14:paraId="6C3A84E8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9D35ADD" w14:textId="771142BF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Искусственные системы, возникающие в результате развития городов, и представляющие собой средоточие населения, жилых зданий, промышленных, бытовых, культурных объектов, транспортных систем и сооружений и т.д., называется:</w:t>
      </w:r>
    </w:p>
    <w:p w14:paraId="6C51D29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агроценозом;</w:t>
      </w:r>
    </w:p>
    <w:p w14:paraId="1A08997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урбосистемой;</w:t>
      </w:r>
    </w:p>
    <w:p w14:paraId="56F41D1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биоценозом;</w:t>
      </w:r>
    </w:p>
    <w:p w14:paraId="6E0D7B7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нет правильных ответов.</w:t>
      </w:r>
    </w:p>
    <w:p w14:paraId="39FD558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941502A" w14:textId="1C09AB4C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Правило экологии, отражающее всеобщую связь природных процессов и явлений:</w:t>
      </w:r>
    </w:p>
    <w:p w14:paraId="49AD2CA1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все связано со всем;</w:t>
      </w:r>
    </w:p>
    <w:p w14:paraId="1396005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все должно куда-то деваться;</w:t>
      </w:r>
    </w:p>
    <w:p w14:paraId="7C98F4D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природа «знает» лучше;</w:t>
      </w:r>
    </w:p>
    <w:p w14:paraId="12F6662E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ничто не дается даром.</w:t>
      </w:r>
    </w:p>
    <w:p w14:paraId="0281FC3B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062F213" w14:textId="46C80559" w:rsidR="00C20CBA" w:rsidRPr="005471AB" w:rsidRDefault="00C20CBA" w:rsidP="005471AB">
      <w:pPr>
        <w:shd w:val="clear" w:color="auto" w:fill="FFFFFF" w:themeFill="background1"/>
        <w:ind w:firstLine="0"/>
        <w:rPr>
          <w:bCs/>
          <w:i/>
        </w:rPr>
      </w:pPr>
      <w:r w:rsidRPr="005471AB">
        <w:rPr>
          <w:bCs/>
        </w:rPr>
        <w:t>4. Правило экологии, ориентирующее человечество на согласование своих действий с природой, учитывая природные условия и закономерности:</w:t>
      </w:r>
    </w:p>
    <w:p w14:paraId="3EED7BA0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все связано со всем;</w:t>
      </w:r>
    </w:p>
    <w:p w14:paraId="37AC6FD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все должно куда-то деваться;</w:t>
      </w:r>
    </w:p>
    <w:p w14:paraId="6D4C1061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природа «знает» лучше;</w:t>
      </w:r>
    </w:p>
    <w:p w14:paraId="1A1D41B1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ничто не дается даром.</w:t>
      </w:r>
    </w:p>
    <w:p w14:paraId="1671A7A4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D802B44" w14:textId="67CE8B5F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5. Изменение уровня грунтовых вод и обмеление близлежащих рек, в результате вырубки леса, это воздействие человека на природу:</w:t>
      </w:r>
    </w:p>
    <w:p w14:paraId="3908D8F9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косвенное;</w:t>
      </w:r>
    </w:p>
    <w:p w14:paraId="2378994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прямое.</w:t>
      </w:r>
    </w:p>
    <w:p w14:paraId="246AE991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0CC690A6" w14:textId="21390B15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6. Мера воздействия объекта транспорта на окружающую среду, выраженная в его способности «вписываться» в растительно-энергетические природные циклы, называется:</w:t>
      </w:r>
    </w:p>
    <w:p w14:paraId="38A7E282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экологической чистотой;</w:t>
      </w:r>
      <w:r w:rsidRPr="005471AB">
        <w:rPr>
          <w:bCs/>
        </w:rPr>
        <w:tab/>
      </w:r>
    </w:p>
    <w:p w14:paraId="1BA9638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экологическим воздействием;</w:t>
      </w:r>
    </w:p>
    <w:p w14:paraId="4C5C04C3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экологической безопасностью промышленности и транспорта.</w:t>
      </w:r>
    </w:p>
    <w:p w14:paraId="707F8998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3461AD05" w14:textId="348F1759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7. Загрязнение, которое представляет собой изменение качественных параметров ОС, т.е. изменение её физических параметров, оказывая угнетающее и дискомфортное воздействия на живые организмы, называется:</w:t>
      </w:r>
    </w:p>
    <w:p w14:paraId="22376AD3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ингредиентное;</w:t>
      </w:r>
    </w:p>
    <w:p w14:paraId="4309D836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параметрическое;</w:t>
      </w:r>
    </w:p>
    <w:p w14:paraId="6BB8709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 xml:space="preserve">3. биоценотическое; </w:t>
      </w:r>
    </w:p>
    <w:p w14:paraId="1DC502DD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ландшафтное.</w:t>
      </w:r>
    </w:p>
    <w:p w14:paraId="650BD3FF" w14:textId="2A0BAB3C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Ответ: 2</w:t>
      </w:r>
    </w:p>
    <w:p w14:paraId="652F60B7" w14:textId="42F5F614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8. Часть общечеловеческой культуры, которая обеспечивает гармоничность сосуществования человеческого общества и окружающей природной среды, называется:</w:t>
      </w:r>
    </w:p>
    <w:p w14:paraId="659E27BE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экологической;</w:t>
      </w:r>
    </w:p>
    <w:p w14:paraId="7F67927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природной;</w:t>
      </w:r>
    </w:p>
    <w:p w14:paraId="436AD564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lastRenderedPageBreak/>
        <w:t>3. природно-человеческой;</w:t>
      </w:r>
    </w:p>
    <w:p w14:paraId="74894866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все верно.</w:t>
      </w:r>
    </w:p>
    <w:p w14:paraId="2D699F13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9645DC4" w14:textId="79C59ECA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9. Взаимосвязь естественной и искусственной среды выражает понятие:</w:t>
      </w:r>
    </w:p>
    <w:p w14:paraId="1A6E3140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«экологическая среда»;</w:t>
      </w:r>
    </w:p>
    <w:p w14:paraId="1064204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«сфера разума»;</w:t>
      </w:r>
    </w:p>
    <w:p w14:paraId="6C36BD7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«антропосфера»;</w:t>
      </w:r>
    </w:p>
    <w:p w14:paraId="0B10A774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«биоэкономическая среда».</w:t>
      </w:r>
    </w:p>
    <w:p w14:paraId="152473AC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49A473A" w14:textId="511B58D5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10. В городской среде можно выделить три составляющие:</w:t>
      </w:r>
    </w:p>
    <w:p w14:paraId="5DAB6485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1. социально-бытовую, производственную, архитектурную;</w:t>
      </w:r>
    </w:p>
    <w:p w14:paraId="133C2440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2. социально-бытовую, производственную, рекреационную;</w:t>
      </w:r>
    </w:p>
    <w:p w14:paraId="05476E3D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3. социально-бытовую, производственную, парки и скверы.</w:t>
      </w:r>
    </w:p>
    <w:p w14:paraId="7D70517E" w14:textId="77777777" w:rsidR="00CA470F" w:rsidRPr="005471AB" w:rsidRDefault="00CA470F" w:rsidP="005471AB">
      <w:pPr>
        <w:shd w:val="clear" w:color="auto" w:fill="FFFFFF" w:themeFill="background1"/>
        <w:ind w:firstLine="0"/>
        <w:jc w:val="left"/>
        <w:rPr>
          <w:bCs/>
        </w:rPr>
      </w:pPr>
    </w:p>
    <w:p w14:paraId="782BD143" w14:textId="32763F8A" w:rsidR="00C20CBA" w:rsidRPr="005471AB" w:rsidRDefault="00C20CBA" w:rsidP="005471AB">
      <w:pPr>
        <w:shd w:val="clear" w:color="auto" w:fill="FFFFFF" w:themeFill="background1"/>
        <w:ind w:firstLine="0"/>
        <w:jc w:val="left"/>
        <w:rPr>
          <w:bCs/>
        </w:rPr>
      </w:pPr>
      <w:r w:rsidRPr="005471AB">
        <w:rPr>
          <w:bCs/>
        </w:rPr>
        <w:t>11. По уровню шума трамвай близок к:</w:t>
      </w:r>
    </w:p>
    <w:p w14:paraId="4407E509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 xml:space="preserve">1. легковым автомобилям; </w:t>
      </w:r>
    </w:p>
    <w:p w14:paraId="7DEA611C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2. троллейбусам;</w:t>
      </w:r>
    </w:p>
    <w:p w14:paraId="239C5D05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3. метрополитену;</w:t>
      </w:r>
    </w:p>
    <w:p w14:paraId="40A94762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4. грузовым автомобилям.</w:t>
      </w:r>
    </w:p>
    <w:p w14:paraId="0954BCB5" w14:textId="77777777" w:rsidR="00CA470F" w:rsidRPr="005471AB" w:rsidRDefault="00CA470F" w:rsidP="005471AB">
      <w:pPr>
        <w:shd w:val="clear" w:color="auto" w:fill="FFFFFF" w:themeFill="background1"/>
        <w:ind w:firstLine="0"/>
        <w:jc w:val="left"/>
        <w:rPr>
          <w:bCs/>
        </w:rPr>
      </w:pPr>
    </w:p>
    <w:p w14:paraId="02AAEACD" w14:textId="58F35019" w:rsidR="00C20CBA" w:rsidRPr="005471AB" w:rsidRDefault="00C20CBA" w:rsidP="005471AB">
      <w:pPr>
        <w:shd w:val="clear" w:color="auto" w:fill="FFFFFF" w:themeFill="background1"/>
        <w:ind w:firstLine="0"/>
        <w:jc w:val="left"/>
        <w:rPr>
          <w:bCs/>
        </w:rPr>
      </w:pPr>
      <w:r w:rsidRPr="005471AB">
        <w:rPr>
          <w:bCs/>
        </w:rPr>
        <w:t>12. По уровню шума троллейбусы близки к:</w:t>
      </w:r>
    </w:p>
    <w:p w14:paraId="71FE5A3D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 xml:space="preserve">1. легковым автомобилям; </w:t>
      </w:r>
    </w:p>
    <w:p w14:paraId="45D8D6F7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2. метрополитен;</w:t>
      </w:r>
    </w:p>
    <w:p w14:paraId="2ABB956D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3. трамваям;</w:t>
      </w:r>
    </w:p>
    <w:p w14:paraId="79604C50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4. грузовым автомобилям.</w:t>
      </w:r>
    </w:p>
    <w:p w14:paraId="06B49D4F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B18A481" w14:textId="12D81544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13. Способность отработанных вызывать образование злокачественных опухолей, называется:</w:t>
      </w:r>
    </w:p>
    <w:p w14:paraId="6B6BB0B8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дымностью;</w:t>
      </w:r>
    </w:p>
    <w:p w14:paraId="1D67641A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мутагенностью;</w:t>
      </w:r>
    </w:p>
    <w:p w14:paraId="22780A98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канцерогенностью;</w:t>
      </w:r>
    </w:p>
    <w:p w14:paraId="723B383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токсичностью.</w:t>
      </w:r>
    </w:p>
    <w:p w14:paraId="57C744C9" w14:textId="77777777" w:rsidR="00CA470F" w:rsidRPr="005471AB" w:rsidRDefault="00CA470F" w:rsidP="005471AB">
      <w:pPr>
        <w:shd w:val="clear" w:color="auto" w:fill="FFFFFF" w:themeFill="background1"/>
        <w:ind w:firstLine="0"/>
        <w:rPr>
          <w:rFonts w:eastAsia="Times New Roman"/>
          <w:bCs/>
          <w:color w:val="000000"/>
          <w:lang w:eastAsia="ru-RU"/>
        </w:rPr>
      </w:pPr>
    </w:p>
    <w:p w14:paraId="48A47D70" w14:textId="5A039DBD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rFonts w:eastAsia="Times New Roman"/>
          <w:bCs/>
          <w:color w:val="000000"/>
          <w:lang w:eastAsia="ru-RU"/>
        </w:rPr>
        <w:t xml:space="preserve">14. </w:t>
      </w:r>
      <w:r w:rsidRPr="005471AB">
        <w:rPr>
          <w:bCs/>
        </w:rPr>
        <w:t>Все ядовитые загрязняющие вещества от подвижных и стационарных источников по степени опасности делятся на классы:</w:t>
      </w:r>
    </w:p>
    <w:p w14:paraId="696D0F7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чрезвычайно опасные, высоко опасные и умеренно опасные;</w:t>
      </w:r>
    </w:p>
    <w:p w14:paraId="17F864DD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чрезвычайно опасные, высоко опасные, умеренно опасные, малоопасные и неопасные;</w:t>
      </w:r>
    </w:p>
    <w:p w14:paraId="2F42311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опаснейшие, высоко опасные, умеренно опасные, малоопасные;</w:t>
      </w:r>
    </w:p>
    <w:p w14:paraId="196187FC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чрезвычайно опасные, высоко опасные, умеренно опасные и малоопасные.</w:t>
      </w:r>
    </w:p>
    <w:p w14:paraId="1E597012" w14:textId="77777777" w:rsidR="00CA470F" w:rsidRPr="005471AB" w:rsidRDefault="00CA470F" w:rsidP="005471AB">
      <w:pPr>
        <w:shd w:val="clear" w:color="auto" w:fill="FFFFFF" w:themeFill="background1"/>
        <w:ind w:firstLine="0"/>
        <w:jc w:val="left"/>
        <w:rPr>
          <w:rFonts w:eastAsia="Times New Roman"/>
          <w:bCs/>
          <w:color w:val="000000"/>
          <w:lang w:eastAsia="ru-RU"/>
        </w:rPr>
      </w:pPr>
    </w:p>
    <w:p w14:paraId="75C7FE33" w14:textId="12A6A6CB" w:rsidR="00626F58" w:rsidRPr="005471AB" w:rsidRDefault="00626F58" w:rsidP="005471AB">
      <w:pPr>
        <w:shd w:val="clear" w:color="auto" w:fill="FFFFFF" w:themeFill="background1"/>
        <w:ind w:firstLine="0"/>
        <w:jc w:val="left"/>
        <w:rPr>
          <w:bCs/>
        </w:rPr>
      </w:pPr>
      <w:r w:rsidRPr="005471AB">
        <w:rPr>
          <w:rFonts w:eastAsia="Times New Roman"/>
          <w:bCs/>
          <w:color w:val="000000"/>
          <w:lang w:eastAsia="ru-RU"/>
        </w:rPr>
        <w:t xml:space="preserve">15. </w:t>
      </w:r>
      <w:r w:rsidRPr="005471AB">
        <w:rPr>
          <w:bCs/>
        </w:rPr>
        <w:t>Основными источниками шума на территории больших городов являются:</w:t>
      </w:r>
    </w:p>
    <w:p w14:paraId="146FEC4E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jc w:val="left"/>
        <w:rPr>
          <w:rFonts w:eastAsia="Times New Roman"/>
          <w:bCs/>
          <w:color w:val="000000"/>
          <w:lang w:eastAsia="ru-RU"/>
        </w:rPr>
      </w:pPr>
      <w:r w:rsidRPr="005471AB">
        <w:rPr>
          <w:bCs/>
        </w:rPr>
        <w:t>1. транспорт и строительные площадки;</w:t>
      </w:r>
    </w:p>
    <w:p w14:paraId="24C936E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jc w:val="left"/>
        <w:rPr>
          <w:rFonts w:eastAsia="Times New Roman"/>
          <w:bCs/>
          <w:color w:val="000000"/>
          <w:lang w:eastAsia="ru-RU"/>
        </w:rPr>
      </w:pPr>
      <w:r w:rsidRPr="005471AB">
        <w:rPr>
          <w:bCs/>
        </w:rPr>
        <w:t>2. промышленные предприятия и инженерное оборудование;</w:t>
      </w:r>
    </w:p>
    <w:p w14:paraId="564B986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jc w:val="left"/>
        <w:rPr>
          <w:rFonts w:eastAsia="Times New Roman"/>
          <w:bCs/>
          <w:color w:val="000000"/>
          <w:lang w:eastAsia="ru-RU"/>
        </w:rPr>
      </w:pPr>
      <w:r w:rsidRPr="005471AB">
        <w:rPr>
          <w:bCs/>
        </w:rPr>
        <w:t>3. шумы бытового происхождения внутри кварталов жилых домов;</w:t>
      </w:r>
    </w:p>
    <w:p w14:paraId="2D227D83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jc w:val="left"/>
        <w:rPr>
          <w:bCs/>
        </w:rPr>
      </w:pPr>
      <w:r w:rsidRPr="005471AB">
        <w:rPr>
          <w:bCs/>
        </w:rPr>
        <w:t>4. всё верно.</w:t>
      </w:r>
    </w:p>
    <w:p w14:paraId="28A91B7A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5129D6E5" w14:textId="682D3076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16. Предметы или товары, потерявшие потребительские свойства: отбросы (пищевые отходы) и бытовой мусор, называются отходами:</w:t>
      </w:r>
    </w:p>
    <w:p w14:paraId="4D25F3B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коммунальными;</w:t>
      </w:r>
    </w:p>
    <w:p w14:paraId="4404B716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коммунальными или промышленными;</w:t>
      </w:r>
    </w:p>
    <w:p w14:paraId="03F09286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промышленными;</w:t>
      </w:r>
    </w:p>
    <w:p w14:paraId="3F31D5C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нет верного ответа.</w:t>
      </w:r>
    </w:p>
    <w:p w14:paraId="79C86140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5D805E9D" w14:textId="7A8FCD6A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17. К эксплуатационным загрязнениям относятся:</w:t>
      </w:r>
    </w:p>
    <w:p w14:paraId="20BA9B08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остатки перевозимых грузов;</w:t>
      </w:r>
    </w:p>
    <w:p w14:paraId="31DA4E42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абразив;</w:t>
      </w:r>
    </w:p>
    <w:p w14:paraId="1EF9175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производственная пыль;</w:t>
      </w:r>
    </w:p>
    <w:p w14:paraId="55012485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окалина.</w:t>
      </w:r>
    </w:p>
    <w:p w14:paraId="3B0168A1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45E694CD" w14:textId="1747DD4C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18. Какие направления утилизации изношенных шин отличаются отрицательным воздействием на окружающую среду?</w:t>
      </w:r>
    </w:p>
    <w:p w14:paraId="39E7450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переработка в крошку и восстановление;</w:t>
      </w:r>
    </w:p>
    <w:p w14:paraId="784F0A9B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пиролиз и полный материальный рециклинг;</w:t>
      </w:r>
    </w:p>
    <w:p w14:paraId="0B56D4F2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сжигание и пиролиз;</w:t>
      </w:r>
    </w:p>
    <w:p w14:paraId="1D340C7A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паро-термическая деструкция.</w:t>
      </w:r>
    </w:p>
    <w:p w14:paraId="679E63AE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0532BFE" w14:textId="4017AEEC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19. В процессе строительства загрязняются:</w:t>
      </w:r>
    </w:p>
    <w:p w14:paraId="61CB6AD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воздух, вода и почва;</w:t>
      </w:r>
    </w:p>
    <w:p w14:paraId="53CEA37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гидросфера;</w:t>
      </w:r>
    </w:p>
    <w:p w14:paraId="396181D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атмосфера;</w:t>
      </w:r>
    </w:p>
    <w:p w14:paraId="6CBDFF3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гидросфера и литосфера.</w:t>
      </w:r>
    </w:p>
    <w:p w14:paraId="6B7C82B9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5370234B" w14:textId="42630325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20 Изменяют ли высотные здания в микроклимат в городе?</w:t>
      </w:r>
    </w:p>
    <w:p w14:paraId="1006CFB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да;</w:t>
      </w:r>
    </w:p>
    <w:p w14:paraId="705C30D1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нет.</w:t>
      </w:r>
    </w:p>
    <w:p w14:paraId="4FB2DC00" w14:textId="77777777" w:rsidR="00CA470F" w:rsidRPr="005471AB" w:rsidRDefault="00CA470F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</w:p>
    <w:p w14:paraId="7887AC3F" w14:textId="22AFDCB5" w:rsidR="00B400C4" w:rsidRPr="005471AB" w:rsidRDefault="00B400C4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 xml:space="preserve">21. К основным элементам дороги НЕ относится: </w:t>
      </w:r>
    </w:p>
    <w:p w14:paraId="07E7DC29" w14:textId="77777777" w:rsidR="00B400C4" w:rsidRPr="005471AB" w:rsidRDefault="00B400C4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 xml:space="preserve">1. основу – земляное и бетонное полотно; </w:t>
      </w:r>
    </w:p>
    <w:p w14:paraId="64F5BA54" w14:textId="77777777" w:rsidR="00B400C4" w:rsidRPr="005471AB" w:rsidRDefault="00B400C4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2. зеленые насаждения;</w:t>
      </w:r>
    </w:p>
    <w:p w14:paraId="41FA1383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разнообразные технические сооружения (мосты, эстакады, тоннели, путепроводы);</w:t>
      </w:r>
    </w:p>
    <w:p w14:paraId="31CB711E" w14:textId="77777777" w:rsidR="00B400C4" w:rsidRPr="005471AB" w:rsidRDefault="00B400C4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4. асфальтовый слой.</w:t>
      </w:r>
    </w:p>
    <w:p w14:paraId="1DFF1737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3EA1B9A" w14:textId="1BAEDA72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22. Территории или акватории, в пределах которых запрещено их хозяйственное использование и поддерживается их естественное состояние в целях сохранения экологического равновесия, а также в научных, учебно-просветительных, культурно-эстетических целях, называются:</w:t>
      </w:r>
    </w:p>
    <w:p w14:paraId="2731D55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заказники;</w:t>
      </w:r>
    </w:p>
    <w:p w14:paraId="3DD3124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особо охраняемыми природными территориями;</w:t>
      </w:r>
    </w:p>
    <w:p w14:paraId="6570D7D3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национальные парки;</w:t>
      </w:r>
    </w:p>
    <w:p w14:paraId="3514B609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памятники природы.</w:t>
      </w:r>
    </w:p>
    <w:p w14:paraId="1A563890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5D7B6BA" w14:textId="5E2A5D9D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23. Комплексная система наблюдений за состоянием биосферы и её отдельных компонентов для оценки и прогноза изменений под влиянием природных и антропогенных факторов, называется:</w:t>
      </w:r>
    </w:p>
    <w:p w14:paraId="1F89F7B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нормированием качества окружающей среды;</w:t>
      </w:r>
    </w:p>
    <w:p w14:paraId="0AF0911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rFonts w:eastAsia="Times-Roman"/>
          <w:bCs/>
        </w:rPr>
        <w:t>2. э</w:t>
      </w:r>
      <w:r w:rsidRPr="005471AB">
        <w:rPr>
          <w:bCs/>
          <w:iCs/>
        </w:rPr>
        <w:t>кологическим мониторингом</w:t>
      </w:r>
      <w:r w:rsidRPr="005471AB">
        <w:rPr>
          <w:bCs/>
        </w:rPr>
        <w:t xml:space="preserve"> окружающей среды;</w:t>
      </w:r>
    </w:p>
    <w:p w14:paraId="49FA7A31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охраной окружающей среды;</w:t>
      </w:r>
    </w:p>
    <w:p w14:paraId="292E800C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  <w:iCs/>
        </w:rPr>
      </w:pPr>
      <w:r w:rsidRPr="005471AB">
        <w:rPr>
          <w:rFonts w:eastAsia="Times-Roman"/>
          <w:bCs/>
          <w:iCs/>
        </w:rPr>
        <w:t>4. предельно допустимой экологической нагрузкой.</w:t>
      </w:r>
    </w:p>
    <w:p w14:paraId="2C6EE052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0A36E28F" w14:textId="78C4AEB2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24. Часть природных условий и важнейшие компоненты природной среды, которые используются человечеством для удовлетворения разнообразных потребностей общества, называются:</w:t>
      </w:r>
    </w:p>
    <w:p w14:paraId="769E4982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природными ресурсами;</w:t>
      </w:r>
    </w:p>
    <w:p w14:paraId="3176FDF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национальным богатством;</w:t>
      </w:r>
    </w:p>
    <w:p w14:paraId="3CF9720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lastRenderedPageBreak/>
        <w:t>3. природным сырьем;</w:t>
      </w:r>
    </w:p>
    <w:p w14:paraId="48993297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</w:rPr>
      </w:pPr>
      <w:r w:rsidRPr="005471AB">
        <w:rPr>
          <w:rFonts w:eastAsia="Times-Roman"/>
          <w:bCs/>
        </w:rPr>
        <w:t>4. нет правильного ответа.</w:t>
      </w:r>
    </w:p>
    <w:p w14:paraId="0AAD62C5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EF29EB6" w14:textId="34A074CB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25. Пригодные для использования в народном хозяйстве воды рек, озер, каналов, водохранилищ, морей и океанов, подземные воды, почвенная влага, ледники, водяные пары атмосферы, называются ресурсами:</w:t>
      </w:r>
    </w:p>
    <w:p w14:paraId="5CBF77F1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минеральными;</w:t>
      </w:r>
    </w:p>
    <w:p w14:paraId="386951DC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2.возобновляемыми;</w:t>
      </w:r>
    </w:p>
    <w:p w14:paraId="3B7641AF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водными;</w:t>
      </w:r>
    </w:p>
    <w:p w14:paraId="42C2AB7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естественными.</w:t>
      </w:r>
    </w:p>
    <w:p w14:paraId="40D28D99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487627C3" w14:textId="38B2DCEF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26. По территории России речная сеть распределена:</w:t>
      </w:r>
    </w:p>
    <w:p w14:paraId="77E0356F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неравномерно;</w:t>
      </w:r>
    </w:p>
    <w:p w14:paraId="6F6EDC1B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равномерно;</w:t>
      </w:r>
    </w:p>
    <w:p w14:paraId="0AFEF08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очень странно.</w:t>
      </w:r>
    </w:p>
    <w:p w14:paraId="4FF64D94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C4FCDCF" w14:textId="688EF913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27. Совокупность мер по улучшению почв в целях длительного повышения их плодородия, называется:</w:t>
      </w:r>
    </w:p>
    <w:p w14:paraId="1C977929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мелиорация сельскохозяйственных земель;</w:t>
      </w:r>
    </w:p>
    <w:p w14:paraId="7A0FD037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рациональным использованием земель;</w:t>
      </w:r>
    </w:p>
    <w:p w14:paraId="4BB3C245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консервацией земель.</w:t>
      </w:r>
    </w:p>
    <w:p w14:paraId="3F19E9D7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FCCD0C1" w14:textId="370B1463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28. Мерой воздействия человека на ландшафты является:</w:t>
      </w:r>
    </w:p>
    <w:p w14:paraId="6F716FCD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антропогенная нагрузка;</w:t>
      </w:r>
    </w:p>
    <w:p w14:paraId="6DDAF6B1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экологический след;</w:t>
      </w:r>
    </w:p>
    <w:p w14:paraId="0436E1CF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индекс человеческого развития.</w:t>
      </w:r>
    </w:p>
    <w:p w14:paraId="2C510C29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4704EB3C" w14:textId="602CA8B5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29. Смог – это:</w:t>
      </w:r>
    </w:p>
    <w:p w14:paraId="22C12DB9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ядовитая смесь дыма, тумана и пыли;</w:t>
      </w:r>
    </w:p>
    <w:p w14:paraId="6803CC46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дождь или снег, подкисленный из-за растворения в атмосферной влаге оксидов серы, азота, хлороводорода и др.</w:t>
      </w:r>
    </w:p>
    <w:p w14:paraId="74C090DD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54CC57CD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F96D3D6" w14:textId="3C4C43A8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30. Суммарное воздействие (нагрузку) от населения на окружающую среду и на мировой запас ресурсов, называется:</w:t>
      </w:r>
    </w:p>
    <w:p w14:paraId="78498B16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экологической нагрузкой;</w:t>
      </w:r>
    </w:p>
    <w:p w14:paraId="3869BCBC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материальными благами;</w:t>
      </w:r>
    </w:p>
    <w:p w14:paraId="4B7A47F2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благосостоянием человека;</w:t>
      </w:r>
    </w:p>
    <w:p w14:paraId="2D26EBFA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все вышеперечисленное верно.</w:t>
      </w:r>
    </w:p>
    <w:p w14:paraId="4BB162D2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8633022" w14:textId="3E513029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br w:type="page"/>
      </w:r>
    </w:p>
    <w:p w14:paraId="51F8D21E" w14:textId="04C443A1" w:rsidR="00C20CBA" w:rsidRPr="005471AB" w:rsidRDefault="00C20CBA" w:rsidP="005471AB">
      <w:pPr>
        <w:shd w:val="clear" w:color="auto" w:fill="FFFFFF" w:themeFill="background1"/>
        <w:ind w:firstLine="0"/>
        <w:jc w:val="center"/>
        <w:rPr>
          <w:bCs/>
          <w:color w:val="FF0000"/>
        </w:rPr>
      </w:pPr>
      <w:r w:rsidRPr="005471AB">
        <w:rPr>
          <w:bCs/>
        </w:rPr>
        <w:lastRenderedPageBreak/>
        <w:t>3 вариант</w:t>
      </w:r>
    </w:p>
    <w:p w14:paraId="67980B3F" w14:textId="3938139A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Факторы окружающей среды, обязанные своим происхождением комплексной техногенной деятельности человека на Земле, включающей его бытовую сферу и производственную деятельность, называются:</w:t>
      </w:r>
    </w:p>
    <w:p w14:paraId="4EF45A49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биотическим;</w:t>
      </w:r>
    </w:p>
    <w:p w14:paraId="0F3879AA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абиотическими;</w:t>
      </w:r>
    </w:p>
    <w:p w14:paraId="04A02BC1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антропогенными;</w:t>
      </w:r>
    </w:p>
    <w:p w14:paraId="0FBB390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неприродными.</w:t>
      </w:r>
    </w:p>
    <w:p w14:paraId="0F6D85DF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7BD4599" w14:textId="6F28E88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Экосистема, созданная деятельностью человека и регулярно поддерживаемая человеком с целью получения сельскохозяйственной продукции (поля, пастбища, огороды, сады), называется:</w:t>
      </w:r>
    </w:p>
    <w:p w14:paraId="6323DA5E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агроценозом;</w:t>
      </w:r>
    </w:p>
    <w:p w14:paraId="717D358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урбосистемой;</w:t>
      </w:r>
    </w:p>
    <w:p w14:paraId="6B7BF6D3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биоценозом;</w:t>
      </w:r>
    </w:p>
    <w:p w14:paraId="0DB8FB0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нет правильных ответов.</w:t>
      </w:r>
    </w:p>
    <w:p w14:paraId="075D5642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3E4354EF" w14:textId="77B5752E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В основе какого правила лежит закон сохранения вещества и энергии и, подразумевающее невозможность удаления из биосферы отходов человеческой деятельности, с чем связано возникновение проблемы возврата веществ в круговорот?</w:t>
      </w:r>
    </w:p>
    <w:p w14:paraId="381E387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все связано со всем;</w:t>
      </w:r>
    </w:p>
    <w:p w14:paraId="7A69907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все должно куда-то деваться;</w:t>
      </w:r>
    </w:p>
    <w:p w14:paraId="3ED8E20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природа «знает» лучше;</w:t>
      </w:r>
    </w:p>
    <w:p w14:paraId="2163FF7C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ничто не дается даром.</w:t>
      </w:r>
    </w:p>
    <w:p w14:paraId="2686A032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233F48A3" w14:textId="22C2CEDC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Почвозащитные мероприятия, направленные на уменьшение эрозии почв, относятся к воздействиям:</w:t>
      </w:r>
    </w:p>
    <w:p w14:paraId="4DD2489D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1. разрушительным;</w:t>
      </w:r>
    </w:p>
    <w:p w14:paraId="1738A01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2. стабилизирующим;</w:t>
      </w:r>
    </w:p>
    <w:p w14:paraId="7262E2F4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3. конструктивным.</w:t>
      </w:r>
    </w:p>
    <w:p w14:paraId="771E7505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63868B99" w14:textId="15BC6294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5. Сведение дождевых лесов под пастбища или плантации, в результате чего нарушается биогеохимический круговорот веществ, и почва за два-три года теряет свое плодородие, относятся к воздействиям человека:</w:t>
      </w:r>
    </w:p>
    <w:p w14:paraId="3BA65B0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1. разрушительным;</w:t>
      </w:r>
    </w:p>
    <w:p w14:paraId="77FEEB5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2. стабилизирующим;</w:t>
      </w:r>
    </w:p>
    <w:p w14:paraId="0997539B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  <w:iCs/>
        </w:rPr>
      </w:pPr>
      <w:r w:rsidRPr="005471AB">
        <w:rPr>
          <w:bCs/>
          <w:iCs/>
        </w:rPr>
        <w:t>3. конструктивным.</w:t>
      </w:r>
    </w:p>
    <w:p w14:paraId="135E3460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40C8D7E" w14:textId="42AD7494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6. К объектам транспорта относятся:</w:t>
      </w:r>
    </w:p>
    <w:p w14:paraId="409CC85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автомобили, самолеты и суда;</w:t>
      </w:r>
    </w:p>
    <w:p w14:paraId="59BE2923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транспортные средства, дороги, мосты и путепроводы;</w:t>
      </w:r>
    </w:p>
    <w:p w14:paraId="6F3D0FC2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транспортные средства и дороги;</w:t>
      </w:r>
    </w:p>
    <w:p w14:paraId="149282D6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все виды транспорта.</w:t>
      </w:r>
    </w:p>
    <w:p w14:paraId="06C99DC9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1879621" w14:textId="200BFBDA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7. Внесение в окружающую среду или возникновение в ней новых вредных агентов, называется:</w:t>
      </w:r>
    </w:p>
    <w:p w14:paraId="199729D6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неустойчивым развитием;</w:t>
      </w:r>
    </w:p>
    <w:p w14:paraId="572CB2E9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загрязнением;</w:t>
      </w:r>
    </w:p>
    <w:p w14:paraId="68D86903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парниковым эффектом;</w:t>
      </w:r>
    </w:p>
    <w:p w14:paraId="51418629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деградацией растительности.</w:t>
      </w:r>
    </w:p>
    <w:p w14:paraId="2423B36A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3275F432" w14:textId="7FB6D559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8. Загрязнение, которое приводит к изменению состава и структуры популяций, называется:</w:t>
      </w:r>
    </w:p>
    <w:p w14:paraId="7225F37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lastRenderedPageBreak/>
        <w:t>1. ингредиентное;</w:t>
      </w:r>
    </w:p>
    <w:p w14:paraId="34F9D2C7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параметрическое;</w:t>
      </w:r>
    </w:p>
    <w:p w14:paraId="6F17FF1F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биоценотическое;</w:t>
      </w:r>
    </w:p>
    <w:p w14:paraId="06A33882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ландшафтное.</w:t>
      </w:r>
    </w:p>
    <w:p w14:paraId="6EC89E1F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3FCEBFD5" w14:textId="2F5B5CA4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9. Совокупность социальных условий жизнедеятельности человека, оказывающих влияние на его сознание и поведение, называется средой:</w:t>
      </w:r>
    </w:p>
    <w:p w14:paraId="79A213C2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естественной;</w:t>
      </w:r>
    </w:p>
    <w:p w14:paraId="59DD0152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искусственной;</w:t>
      </w:r>
    </w:p>
    <w:p w14:paraId="0E888CC5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социальной;</w:t>
      </w:r>
    </w:p>
    <w:p w14:paraId="278D1D36" w14:textId="77777777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всемирной.</w:t>
      </w:r>
    </w:p>
    <w:p w14:paraId="075DFAEF" w14:textId="77777777" w:rsidR="00CA470F" w:rsidRPr="005471AB" w:rsidRDefault="00CA470F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</w:p>
    <w:p w14:paraId="211CFF32" w14:textId="2166FF54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10. В городах интенсивность солнечной радиации:</w:t>
      </w:r>
    </w:p>
    <w:p w14:paraId="7076DED4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1. на 15 – 20% ниже, чем в прилегающей местности;</w:t>
      </w:r>
    </w:p>
    <w:p w14:paraId="1B4F57AA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2. на 15 – 20% выше, чем в прилегающей местности;</w:t>
      </w:r>
    </w:p>
    <w:p w14:paraId="4DE2D6EB" w14:textId="77777777" w:rsidR="00C20CBA" w:rsidRPr="005471AB" w:rsidRDefault="00C20CBA" w:rsidP="005471AB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5471AB">
        <w:rPr>
          <w:rFonts w:ascii="Times New Roman" w:hAnsi="Times New Roman" w:cs="Times New Roman"/>
          <w:bCs/>
        </w:rPr>
        <w:t>3. такая же, как и в прилегающей местности.</w:t>
      </w:r>
    </w:p>
    <w:p w14:paraId="5D3615F7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755D526E" w14:textId="3B7045E4" w:rsidR="00C20CBA" w:rsidRPr="005471AB" w:rsidRDefault="00C20CBA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11. К городскому наземному транспорту на электрической тяге НЕ относят:</w:t>
      </w:r>
    </w:p>
    <w:p w14:paraId="18303648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троллейбус;</w:t>
      </w:r>
    </w:p>
    <w:p w14:paraId="0C9F266D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трамвай;</w:t>
      </w:r>
    </w:p>
    <w:p w14:paraId="5091D4E6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метрополитен;</w:t>
      </w:r>
    </w:p>
    <w:p w14:paraId="05A16954" w14:textId="77777777" w:rsidR="00C20CBA" w:rsidRPr="005471AB" w:rsidRDefault="00C20CBA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электричка.</w:t>
      </w:r>
    </w:p>
    <w:p w14:paraId="2DF976B3" w14:textId="77777777" w:rsidR="00CA470F" w:rsidRPr="005471AB" w:rsidRDefault="00CA470F" w:rsidP="005471AB">
      <w:pPr>
        <w:shd w:val="clear" w:color="auto" w:fill="FFFFFF" w:themeFill="background1"/>
        <w:ind w:firstLine="0"/>
        <w:rPr>
          <w:bCs/>
        </w:rPr>
      </w:pPr>
    </w:p>
    <w:p w14:paraId="14101F35" w14:textId="7EF59246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12. Способность раздражать слизистые оболочки глаз, носа и горла, включая неприятный запах, обусловленная наличием в ОГ комплекса компонентов, называется:</w:t>
      </w:r>
    </w:p>
    <w:p w14:paraId="4989E0FC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дымностью;</w:t>
      </w:r>
    </w:p>
    <w:p w14:paraId="49890E3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раздражающим действием;</w:t>
      </w:r>
    </w:p>
    <w:p w14:paraId="29F4538A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канцерогенностью;</w:t>
      </w:r>
    </w:p>
    <w:p w14:paraId="1D35A802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 xml:space="preserve">4. токсичностью. </w:t>
      </w:r>
    </w:p>
    <w:p w14:paraId="70C88FEB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7AD2540B" w14:textId="1A81633B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13. Источники загрязнения окружающей среды, от производств, осуществляющих ремонт транспортных средств и вспомогательных производства (вокзалов, заправочных станций, топливных складов), а также мест стоянок транспорта, называются:</w:t>
      </w:r>
    </w:p>
    <w:p w14:paraId="71EF146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 xml:space="preserve">1. стационарными; </w:t>
      </w:r>
    </w:p>
    <w:p w14:paraId="7BEE3DD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стационарными и подвижными;</w:t>
      </w:r>
    </w:p>
    <w:p w14:paraId="7DC6F7CE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 подвижными;</w:t>
      </w:r>
    </w:p>
    <w:p w14:paraId="551D9B89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нет верного ответа.</w:t>
      </w:r>
    </w:p>
    <w:p w14:paraId="7271EB71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7D9EA506" w14:textId="59462122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14. Источники загрязнения атмосферы от всех транспортных средств с двигателями внутреннего сгорания, в которых происходит сгорание топлива, называются:</w:t>
      </w:r>
    </w:p>
    <w:p w14:paraId="4A2DC12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 xml:space="preserve">1. стационарными; </w:t>
      </w:r>
    </w:p>
    <w:p w14:paraId="5856E2D5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подвижными;</w:t>
      </w:r>
    </w:p>
    <w:p w14:paraId="1848E909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стационарными и подвижными;</w:t>
      </w:r>
      <w:r w:rsidRPr="005471AB">
        <w:rPr>
          <w:bCs/>
        </w:rPr>
        <w:tab/>
      </w:r>
    </w:p>
    <w:p w14:paraId="4020C813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нет верного ответа.</w:t>
      </w:r>
    </w:p>
    <w:p w14:paraId="2FAED8D1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64D2521D" w14:textId="176242F1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15. Химический состав и количество пыли зависят от:</w:t>
      </w:r>
    </w:p>
    <w:p w14:paraId="73A5121A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материалов дорожного покрытия;</w:t>
      </w:r>
    </w:p>
    <w:p w14:paraId="1EB45B0B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направления ветра;</w:t>
      </w:r>
    </w:p>
    <w:p w14:paraId="0815888B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времени года;</w:t>
      </w:r>
    </w:p>
    <w:p w14:paraId="3D24044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грузоподъемности автомобиля.</w:t>
      </w:r>
    </w:p>
    <w:p w14:paraId="31CB3C41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12BBFEA6" w14:textId="61C0856B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lastRenderedPageBreak/>
        <w:t>16. Отвалы металлургических предприятий, строительный мусор и другие отходы различных промышленных предприятий, называются отходами:</w:t>
      </w:r>
    </w:p>
    <w:p w14:paraId="5124ED69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коммунальными;</w:t>
      </w:r>
    </w:p>
    <w:p w14:paraId="10B4BD73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коммунальными или промышленными;</w:t>
      </w:r>
    </w:p>
    <w:p w14:paraId="00D49243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промышленными;</w:t>
      </w:r>
    </w:p>
    <w:p w14:paraId="75FBD1A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нет верного ответа.</w:t>
      </w:r>
    </w:p>
    <w:p w14:paraId="31B2AC4F" w14:textId="77777777" w:rsidR="006F16A3" w:rsidRPr="005471AB" w:rsidRDefault="006F16A3" w:rsidP="005471AB">
      <w:pPr>
        <w:shd w:val="clear" w:color="auto" w:fill="FFFFFF" w:themeFill="background1"/>
        <w:autoSpaceDE w:val="0"/>
        <w:autoSpaceDN w:val="0"/>
        <w:adjustRightInd w:val="0"/>
        <w:ind w:firstLine="0"/>
        <w:rPr>
          <w:bCs/>
        </w:rPr>
      </w:pPr>
    </w:p>
    <w:p w14:paraId="5EC65AD1" w14:textId="5CD3500B" w:rsidR="00626F58" w:rsidRPr="005471AB" w:rsidRDefault="00626F58" w:rsidP="005471AB">
      <w:pPr>
        <w:shd w:val="clear" w:color="auto" w:fill="FFFFFF" w:themeFill="background1"/>
        <w:autoSpaceDE w:val="0"/>
        <w:autoSpaceDN w:val="0"/>
        <w:adjustRightInd w:val="0"/>
        <w:ind w:firstLine="0"/>
        <w:rPr>
          <w:bCs/>
        </w:rPr>
      </w:pPr>
      <w:r w:rsidRPr="005471AB">
        <w:rPr>
          <w:bCs/>
        </w:rPr>
        <w:t>17. Загрязнения автомобилей, возникающие в процессе их эксплуатации, называются:</w:t>
      </w:r>
    </w:p>
    <w:p w14:paraId="7A96E7A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технологическими;</w:t>
      </w:r>
    </w:p>
    <w:p w14:paraId="0A41E8C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ремонтными;</w:t>
      </w:r>
    </w:p>
    <w:p w14:paraId="1D8CF97C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эксплуатационными;</w:t>
      </w:r>
    </w:p>
    <w:p w14:paraId="444BCAE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базовыми.</w:t>
      </w:r>
    </w:p>
    <w:p w14:paraId="5E67A859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2759CC8E" w14:textId="2E892546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18. Санитарным показателем загрязненности сточных вод является:</w:t>
      </w:r>
    </w:p>
    <w:p w14:paraId="3B09384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биологическая потребность в органических веществах;</w:t>
      </w:r>
    </w:p>
    <w:p w14:paraId="6BBFF931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биологическая потребность в кислороде;</w:t>
      </w:r>
    </w:p>
    <w:p w14:paraId="3EC7B600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количество выделенного сероводорода;</w:t>
      </w:r>
    </w:p>
    <w:p w14:paraId="0E9DF8BE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нет правильного ответа.</w:t>
      </w:r>
    </w:p>
    <w:p w14:paraId="577A86A0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7661F1C4" w14:textId="49B247D5" w:rsidR="00626F58" w:rsidRPr="005471AB" w:rsidRDefault="00626F58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19. Результатом, какой переработки шин, является получение на конечной стадии процесса высоко ликвидных продуктов, жизненно важных для деятельности?</w:t>
      </w:r>
    </w:p>
    <w:p w14:paraId="2684D0D5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переработка в крошку;</w:t>
      </w:r>
    </w:p>
    <w:p w14:paraId="504C531F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пиролиз;</w:t>
      </w:r>
    </w:p>
    <w:p w14:paraId="1B1D9AA4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восстановление;</w:t>
      </w:r>
    </w:p>
    <w:p w14:paraId="59C238E7" w14:textId="77777777" w:rsidR="00626F58" w:rsidRPr="005471AB" w:rsidRDefault="00626F58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полный материальный рециклинг.</w:t>
      </w:r>
    </w:p>
    <w:p w14:paraId="243DB2BE" w14:textId="77777777" w:rsidR="006F16A3" w:rsidRPr="005471AB" w:rsidRDefault="006F16A3" w:rsidP="005471AB">
      <w:pPr>
        <w:pStyle w:val="a3"/>
        <w:shd w:val="clear" w:color="auto" w:fill="FFFFFF" w:themeFill="background1"/>
        <w:ind w:left="0" w:firstLine="0"/>
        <w:rPr>
          <w:bCs/>
        </w:rPr>
      </w:pPr>
    </w:p>
    <w:p w14:paraId="7C186FA1" w14:textId="61C6E23B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20. Инженерное сооружение, предназначенное для движения автомобилей, называется:</w:t>
      </w:r>
    </w:p>
    <w:p w14:paraId="507F6ED2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главная дорога;</w:t>
      </w:r>
    </w:p>
    <w:p w14:paraId="43CB4787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путепровод;</w:t>
      </w:r>
    </w:p>
    <w:p w14:paraId="6883ECB1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автомобильная дорога;</w:t>
      </w:r>
    </w:p>
    <w:p w14:paraId="281C3CA9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мостовая.</w:t>
      </w:r>
    </w:p>
    <w:p w14:paraId="65AE9395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3E1B062F" w14:textId="4EB08A18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21. Отличительным элементом автомагистрали является:</w:t>
      </w:r>
    </w:p>
    <w:p w14:paraId="2DC8FBF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тоннели и путепроводы;</w:t>
      </w:r>
    </w:p>
    <w:p w14:paraId="1277D442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бордюры;</w:t>
      </w:r>
    </w:p>
    <w:p w14:paraId="1A16960F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разделительная полоса;</w:t>
      </w:r>
    </w:p>
    <w:p w14:paraId="6F878C1F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отсутствие пересечений с любыми другими дорогами.</w:t>
      </w:r>
    </w:p>
    <w:p w14:paraId="66AB24D2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1683196C" w14:textId="6DFEE52F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22. Территории, создаваемые на определенный срок (в ряде случаев постоянно) для сохранения или восстановления природных комплексов или их компонентов и поддержания экологического баланса, называются:</w:t>
      </w:r>
    </w:p>
    <w:p w14:paraId="3E72F803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государственные природные заповедники;</w:t>
      </w:r>
    </w:p>
    <w:p w14:paraId="5BA1524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заказники;</w:t>
      </w:r>
    </w:p>
    <w:p w14:paraId="56DE105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национальные парки;</w:t>
      </w:r>
    </w:p>
    <w:p w14:paraId="202582F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памятники природы.</w:t>
      </w:r>
    </w:p>
    <w:p w14:paraId="17B26393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10E4BCD4" w14:textId="7560A54D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 xml:space="preserve">23. Установление показателей и пределов, в которых допускается изменение этих показателей для воздуха, воды, почвы и т.д., </w:t>
      </w:r>
      <w:r w:rsidRPr="005471AB">
        <w:rPr>
          <w:rFonts w:eastAsia="Times-Roman"/>
          <w:bCs/>
        </w:rPr>
        <w:t>называется:</w:t>
      </w:r>
    </w:p>
    <w:p w14:paraId="322CD13B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нормированием качества окружающей среды;</w:t>
      </w:r>
    </w:p>
    <w:p w14:paraId="7C63917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rFonts w:eastAsia="Times-Roman"/>
          <w:bCs/>
        </w:rPr>
        <w:t>2. э</w:t>
      </w:r>
      <w:r w:rsidRPr="005471AB">
        <w:rPr>
          <w:bCs/>
          <w:iCs/>
        </w:rPr>
        <w:t>кологическим мониторингом</w:t>
      </w:r>
      <w:r w:rsidRPr="005471AB">
        <w:rPr>
          <w:bCs/>
        </w:rPr>
        <w:t xml:space="preserve"> окружающей среды;</w:t>
      </w:r>
    </w:p>
    <w:p w14:paraId="12D02B3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охраной окружающей среды;</w:t>
      </w:r>
    </w:p>
    <w:p w14:paraId="5716C49B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  <w:iCs/>
        </w:rPr>
      </w:pPr>
      <w:r w:rsidRPr="005471AB">
        <w:rPr>
          <w:rFonts w:eastAsia="Times-Roman"/>
          <w:bCs/>
          <w:iCs/>
        </w:rPr>
        <w:t>4. предельно допустимой экологической нагрузкой.</w:t>
      </w:r>
    </w:p>
    <w:p w14:paraId="4CD630A6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082A9CF1" w14:textId="31A2C7C2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24. Совокупность ресурсов страны, составляющих необходимое условие производства товаров, оказания услуг и обеспечения жизни людей, называется:</w:t>
      </w:r>
    </w:p>
    <w:p w14:paraId="65D39035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природными ресурсами;</w:t>
      </w:r>
    </w:p>
    <w:p w14:paraId="0050261D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национальным богатством;</w:t>
      </w:r>
    </w:p>
    <w:p w14:paraId="1DD2C662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природным сырьем;</w:t>
      </w:r>
    </w:p>
    <w:p w14:paraId="3A1158A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rFonts w:eastAsia="Times-Roman"/>
          <w:bCs/>
        </w:rPr>
      </w:pPr>
      <w:r w:rsidRPr="005471AB">
        <w:rPr>
          <w:rFonts w:eastAsia="Times-Roman"/>
          <w:bCs/>
        </w:rPr>
        <w:t>4. нет правильного ответа.</w:t>
      </w:r>
    </w:p>
    <w:p w14:paraId="54D0F834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39514830" w14:textId="50151B9B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25. Вода в жидком или твердом агрегатном состоянии, постоянно или временно находящаяся на поверхности суши в виде водотоков, водоемов, ледников или снежного покрова, называется:</w:t>
      </w:r>
    </w:p>
    <w:p w14:paraId="7E4B3812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поверхностной;</w:t>
      </w:r>
    </w:p>
    <w:p w14:paraId="26B2F431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надземной;</w:t>
      </w:r>
    </w:p>
    <w:p w14:paraId="3A4EB3C6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пресной;</w:t>
      </w:r>
    </w:p>
    <w:p w14:paraId="785380B4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4. любое название верно.</w:t>
      </w:r>
    </w:p>
    <w:p w14:paraId="682E2EFC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3EDF75D7" w14:textId="6FCEB622" w:rsidR="00B400C4" w:rsidRPr="005471AB" w:rsidRDefault="00B400C4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26. Вся физическая поверхность страны, которая может быть каким-либо образом использованы человеком, называется:</w:t>
      </w:r>
    </w:p>
    <w:p w14:paraId="1DB888E8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земельными ресурсами;</w:t>
      </w:r>
    </w:p>
    <w:p w14:paraId="4B68F0EA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почвенными ресурсами;</w:t>
      </w:r>
    </w:p>
    <w:p w14:paraId="13EF2989" w14:textId="77777777" w:rsidR="00B400C4" w:rsidRPr="005471AB" w:rsidRDefault="00B400C4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ландшафтными ресурсами.</w:t>
      </w:r>
    </w:p>
    <w:p w14:paraId="38943127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48BE0882" w14:textId="4ECD6478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27. Временное исключение земель из хозяйственного оборота для предотвращения развития и устранения процессов деградации почв, восстановления их плодородия и реабилитации загрязненных территорий, называется:</w:t>
      </w:r>
    </w:p>
    <w:p w14:paraId="3D592E9B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мелиорация сельскохозяйственных земель;</w:t>
      </w:r>
    </w:p>
    <w:p w14:paraId="215DBFCF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рациональным использованием земель;</w:t>
      </w:r>
    </w:p>
    <w:p w14:paraId="24943753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консервацией земель.</w:t>
      </w:r>
    </w:p>
    <w:p w14:paraId="17E5A2C4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325A501F" w14:textId="282E6BAD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28. Совокупность всех растительных организмов и растительных сообществ, называется:</w:t>
      </w:r>
    </w:p>
    <w:p w14:paraId="4DC081EA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флорой;</w:t>
      </w:r>
    </w:p>
    <w:p w14:paraId="6D44C0E0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фауной.</w:t>
      </w:r>
    </w:p>
    <w:p w14:paraId="660C7253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5F4C1EE3" w14:textId="5FA207A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29. «Парниковый эффект» – это:</w:t>
      </w:r>
    </w:p>
    <w:p w14:paraId="0649DC5C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1. возникновение ядовитой смеси дыма, тумана и пыли;</w:t>
      </w:r>
    </w:p>
    <w:p w14:paraId="5A976C7E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2. возникновение дождя или снега, подкисленного из-за растворения в атмосферной влаге оксидов серы, азота, хлороводорода и др.</w:t>
      </w:r>
    </w:p>
    <w:p w14:paraId="7E2A0B04" w14:textId="77777777" w:rsidR="0029135C" w:rsidRPr="005471AB" w:rsidRDefault="0029135C" w:rsidP="005471AB">
      <w:pPr>
        <w:pStyle w:val="a3"/>
        <w:shd w:val="clear" w:color="auto" w:fill="FFFFFF" w:themeFill="background1"/>
        <w:ind w:left="0" w:firstLine="0"/>
        <w:rPr>
          <w:bCs/>
        </w:rPr>
      </w:pPr>
      <w:r w:rsidRPr="005471AB">
        <w:rPr>
          <w:bCs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14:paraId="13F993FF" w14:textId="77777777" w:rsidR="006F16A3" w:rsidRPr="005471AB" w:rsidRDefault="006F16A3" w:rsidP="005471AB">
      <w:pPr>
        <w:shd w:val="clear" w:color="auto" w:fill="FFFFFF" w:themeFill="background1"/>
        <w:ind w:firstLine="0"/>
        <w:rPr>
          <w:bCs/>
        </w:rPr>
      </w:pPr>
    </w:p>
    <w:p w14:paraId="4509AB2F" w14:textId="068AC022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30. Совокупный параметр, характеризующий развитие человеческого общества по продолжительности жизни и здоровью населения, образованию и материальному уровню жизни, называется:</w:t>
      </w:r>
    </w:p>
    <w:p w14:paraId="1EF90185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1. Индексом человеческого развития;</w:t>
      </w:r>
    </w:p>
    <w:p w14:paraId="51BBFDD1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2. экологическим следом человечества;</w:t>
      </w:r>
    </w:p>
    <w:p w14:paraId="3405251A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3. коэволюцией;</w:t>
      </w:r>
    </w:p>
    <w:p w14:paraId="446D18AF" w14:textId="77777777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</w:pPr>
      <w:r w:rsidRPr="005471AB">
        <w:rPr>
          <w:bCs/>
        </w:rPr>
        <w:t>4. благосостоянием человека.</w:t>
      </w:r>
    </w:p>
    <w:p w14:paraId="562412D5" w14:textId="227ED69C" w:rsidR="0029135C" w:rsidRPr="005471AB" w:rsidRDefault="0029135C" w:rsidP="005471AB">
      <w:pPr>
        <w:shd w:val="clear" w:color="auto" w:fill="FFFFFF" w:themeFill="background1"/>
        <w:ind w:firstLine="0"/>
        <w:rPr>
          <w:bCs/>
        </w:rPr>
        <w:sectPr w:rsidR="0029135C" w:rsidRPr="005471AB" w:rsidSect="00F825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3B79562" w14:textId="604DBBC5" w:rsidR="00690713" w:rsidRPr="005471AB" w:rsidRDefault="00690713" w:rsidP="00391D3A">
      <w:pPr>
        <w:shd w:val="clear" w:color="auto" w:fill="FFFFFF" w:themeFill="background1"/>
        <w:jc w:val="center"/>
        <w:rPr>
          <w:bCs/>
        </w:rPr>
      </w:pPr>
      <w:bookmarkStart w:id="0" w:name="_GoBack"/>
      <w:bookmarkEnd w:id="0"/>
    </w:p>
    <w:sectPr w:rsidR="00690713" w:rsidRPr="005471AB" w:rsidSect="00125909">
      <w:pgSz w:w="16838" w:h="11906" w:orient="landscape" w:code="9"/>
      <w:pgMar w:top="567" w:right="567" w:bottom="851" w:left="567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BA"/>
    <w:rsid w:val="00132ADF"/>
    <w:rsid w:val="00232777"/>
    <w:rsid w:val="0029135C"/>
    <w:rsid w:val="00391D3A"/>
    <w:rsid w:val="00526C2C"/>
    <w:rsid w:val="005471AB"/>
    <w:rsid w:val="00626F58"/>
    <w:rsid w:val="00690713"/>
    <w:rsid w:val="006F16A3"/>
    <w:rsid w:val="00814394"/>
    <w:rsid w:val="00947C6F"/>
    <w:rsid w:val="00B400C4"/>
    <w:rsid w:val="00C20CBA"/>
    <w:rsid w:val="00CA470F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A047"/>
  <w15:chartTrackingRefBased/>
  <w15:docId w15:val="{14F43194-885F-48CC-8BF9-4AF4522D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CBA"/>
    <w:pPr>
      <w:ind w:firstLine="709"/>
    </w:pPr>
    <w:rPr>
      <w:rFonts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CBA"/>
    <w:pPr>
      <w:ind w:left="720"/>
      <w:contextualSpacing/>
    </w:pPr>
  </w:style>
  <w:style w:type="paragraph" w:customStyle="1" w:styleId="a4">
    <w:name w:val="Стиль"/>
    <w:rsid w:val="00C20CB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lang w:eastAsia="ru-RU"/>
      <w14:ligatures w14:val="none"/>
    </w:rPr>
  </w:style>
  <w:style w:type="paragraph" w:styleId="a5">
    <w:name w:val="header"/>
    <w:basedOn w:val="a"/>
    <w:link w:val="a6"/>
    <w:unhideWhenUsed/>
    <w:rsid w:val="00C20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20CBA"/>
    <w:rPr>
      <w:rFonts w:cs="Times New Roman"/>
      <w:kern w:val="0"/>
      <w14:ligatures w14:val="none"/>
    </w:rPr>
  </w:style>
  <w:style w:type="paragraph" w:styleId="a7">
    <w:name w:val="Body Text"/>
    <w:basedOn w:val="a"/>
    <w:link w:val="a8"/>
    <w:uiPriority w:val="99"/>
    <w:unhideWhenUsed/>
    <w:rsid w:val="0029135C"/>
    <w:pPr>
      <w:spacing w:after="120"/>
      <w:ind w:firstLine="0"/>
      <w:jc w:val="left"/>
    </w:pPr>
    <w:rPr>
      <w:rFonts w:eastAsia="Times New Roman"/>
      <w:sz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29135C"/>
    <w:rPr>
      <w:rFonts w:eastAsia="Times New Roman" w:cs="Times New Roman"/>
      <w:kern w:val="0"/>
      <w:sz w:val="28"/>
      <w:lang w:eastAsia="ru-RU"/>
      <w14:ligatures w14:val="none"/>
    </w:rPr>
  </w:style>
  <w:style w:type="table" w:styleId="a9">
    <w:name w:val="Table Grid"/>
    <w:basedOn w:val="a1"/>
    <w:uiPriority w:val="59"/>
    <w:rsid w:val="0029135C"/>
    <w:pPr>
      <w:jc w:val="left"/>
    </w:pPr>
    <w:rPr>
      <w:rFonts w:eastAsia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3134</Words>
  <Characters>17868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2023-10-17T09:30:00Z</dcterms:created>
  <dcterms:modified xsi:type="dcterms:W3CDTF">2023-11-13T06:29:00Z</dcterms:modified>
</cp:coreProperties>
</file>